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B5FB6" w14:textId="77777777" w:rsidR="005A1229" w:rsidRPr="00B6091B" w:rsidRDefault="00EF010E" w:rsidP="00585F17">
      <w:pPr>
        <w:spacing w:line="280" w:lineRule="atLeast"/>
        <w:ind w:right="1287"/>
        <w:rPr>
          <w:rFonts w:cs="Arial"/>
        </w:rPr>
      </w:pPr>
    </w:p>
    <w:p w14:paraId="4FC396BE" w14:textId="77777777" w:rsidR="005A1229" w:rsidRPr="00B6091B" w:rsidRDefault="00EF010E" w:rsidP="00585F17">
      <w:pPr>
        <w:spacing w:line="280" w:lineRule="atLeast"/>
        <w:ind w:right="1287"/>
        <w:rPr>
          <w:rFonts w:cs="Arial"/>
          <w:lang w:val="de-CH"/>
        </w:rPr>
      </w:pPr>
    </w:p>
    <w:p w14:paraId="1D7AD7C2" w14:textId="77777777" w:rsidR="00EB029D" w:rsidRPr="00B6091B" w:rsidRDefault="00EB029D" w:rsidP="00626624">
      <w:pPr>
        <w:spacing w:line="260" w:lineRule="atLeast"/>
        <w:outlineLvl w:val="0"/>
        <w:rPr>
          <w:rFonts w:cs="Arial"/>
        </w:rPr>
      </w:pPr>
      <w:r w:rsidRPr="00B6091B">
        <w:rPr>
          <w:rFonts w:cs="Arial"/>
          <w:b/>
          <w:lang w:val="fr-CH"/>
        </w:rPr>
        <w:t>Communiqué de presse actuel</w:t>
      </w:r>
      <w:r w:rsidRPr="00B6091B">
        <w:rPr>
          <w:rFonts w:cs="Arial"/>
          <w:b/>
        </w:rPr>
        <w:tab/>
      </w:r>
      <w:r w:rsidRPr="00B6091B">
        <w:rPr>
          <w:rFonts w:cs="Arial"/>
          <w:b/>
        </w:rPr>
        <w:tab/>
      </w:r>
      <w:r w:rsidRPr="00B6091B">
        <w:rPr>
          <w:rFonts w:cs="Arial"/>
          <w:b/>
        </w:rPr>
        <w:tab/>
      </w:r>
    </w:p>
    <w:p w14:paraId="0CB3F410" w14:textId="77777777" w:rsidR="00EB029D" w:rsidRPr="00B6091B" w:rsidRDefault="00EB029D" w:rsidP="00EB029D">
      <w:pPr>
        <w:spacing w:line="260" w:lineRule="atLeast"/>
        <w:rPr>
          <w:rFonts w:cs="Arial"/>
          <w:b/>
          <w:sz w:val="28"/>
          <w:szCs w:val="28"/>
        </w:rPr>
      </w:pPr>
    </w:p>
    <w:p w14:paraId="6EA6C155" w14:textId="527757B6" w:rsidR="00EB029D" w:rsidRPr="006F484E" w:rsidRDefault="00EB029D" w:rsidP="00EB029D">
      <w:pPr>
        <w:spacing w:line="260" w:lineRule="atLeast"/>
        <w:ind w:right="1287"/>
        <w:rPr>
          <w:rFonts w:cs="Arial"/>
          <w:lang w:val="fr-CH"/>
        </w:rPr>
      </w:pPr>
      <w:r>
        <w:rPr>
          <w:rFonts w:cs="Arial"/>
          <w:b/>
          <w:sz w:val="28"/>
          <w:lang w:val="fr-CH"/>
        </w:rPr>
        <w:t>sens</w:t>
      </w:r>
      <w:r w:rsidR="00626624">
        <w:rPr>
          <w:rFonts w:cs="Arial"/>
          <w:b/>
          <w:sz w:val="28"/>
          <w:lang w:val="fr-CH"/>
        </w:rPr>
        <w:t xml:space="preserve"> de </w:t>
      </w:r>
      <w:r>
        <w:rPr>
          <w:rFonts w:cs="Arial"/>
          <w:b/>
          <w:sz w:val="28"/>
          <w:lang w:val="fr-CH"/>
        </w:rPr>
        <w:t>construction</w:t>
      </w:r>
      <w:r w:rsidRPr="00B6091B">
        <w:rPr>
          <w:rFonts w:cs="Arial"/>
          <w:b/>
          <w:sz w:val="28"/>
          <w:lang w:val="fr-CH"/>
        </w:rPr>
        <w:t>.ch:</w:t>
      </w:r>
      <w:r w:rsidRPr="006F484E">
        <w:rPr>
          <w:rFonts w:cs="Arial"/>
          <w:b/>
          <w:sz w:val="28"/>
          <w:lang w:val="fr-CH"/>
        </w:rPr>
        <w:t xml:space="preserve"> </w:t>
      </w:r>
      <w:r>
        <w:rPr>
          <w:rFonts w:cs="Arial"/>
          <w:b/>
          <w:sz w:val="28"/>
          <w:lang w:val="fr-CH"/>
        </w:rPr>
        <w:br/>
      </w:r>
      <w:r w:rsidRPr="00B6091B">
        <w:rPr>
          <w:rFonts w:cs="Arial"/>
          <w:b/>
          <w:sz w:val="28"/>
          <w:lang w:val="fr-CH"/>
        </w:rPr>
        <w:t xml:space="preserve">le secteur de la construction travaille </w:t>
      </w:r>
      <w:r>
        <w:rPr>
          <w:rFonts w:cs="Arial"/>
          <w:b/>
          <w:sz w:val="28"/>
          <w:lang w:val="fr-CH"/>
        </w:rPr>
        <w:br/>
      </w:r>
      <w:r w:rsidRPr="00B6091B">
        <w:rPr>
          <w:rFonts w:cs="Arial"/>
          <w:b/>
          <w:sz w:val="28"/>
          <w:lang w:val="fr-CH"/>
        </w:rPr>
        <w:t>à la «nouvelle construction 2050»</w:t>
      </w:r>
    </w:p>
    <w:p w14:paraId="0E53CA93" w14:textId="77777777" w:rsidR="00EB029D" w:rsidRPr="006F484E" w:rsidRDefault="00EB029D" w:rsidP="00EB029D">
      <w:pPr>
        <w:spacing w:line="260" w:lineRule="atLeast"/>
        <w:ind w:right="1287"/>
        <w:rPr>
          <w:rFonts w:cs="Arial"/>
          <w:lang w:val="fr-CH"/>
        </w:rPr>
      </w:pPr>
      <w:r w:rsidRPr="00B6091B">
        <w:rPr>
          <w:rFonts w:cs="Arial"/>
          <w:sz w:val="28"/>
          <w:lang w:val="fr-CH"/>
        </w:rPr>
        <w:t xml:space="preserve">Nouveaux matériaux, nouvelles techniques, </w:t>
      </w:r>
      <w:r>
        <w:rPr>
          <w:rFonts w:cs="Arial"/>
          <w:sz w:val="28"/>
          <w:lang w:val="fr-CH"/>
        </w:rPr>
        <w:br/>
      </w:r>
      <w:r w:rsidRPr="00B6091B">
        <w:rPr>
          <w:rFonts w:cs="Arial"/>
          <w:sz w:val="28"/>
          <w:lang w:val="fr-CH"/>
        </w:rPr>
        <w:t>nouveaux défis, nouveaux métiers</w:t>
      </w:r>
      <w:r w:rsidRPr="006F484E">
        <w:rPr>
          <w:rFonts w:cs="Arial"/>
          <w:sz w:val="28"/>
          <w:lang w:val="fr-CH"/>
        </w:rPr>
        <w:t xml:space="preserve"> </w:t>
      </w:r>
    </w:p>
    <w:p w14:paraId="3F8F2412" w14:textId="77777777" w:rsidR="00EB029D" w:rsidRPr="006F484E" w:rsidRDefault="00EB029D" w:rsidP="00EB029D">
      <w:pPr>
        <w:spacing w:line="260" w:lineRule="atLeast"/>
        <w:rPr>
          <w:rFonts w:cs="Arial"/>
          <w:szCs w:val="20"/>
          <w:lang w:val="fr-CH"/>
        </w:rPr>
      </w:pPr>
    </w:p>
    <w:p w14:paraId="7167A8FE" w14:textId="77777777" w:rsidR="00EB029D" w:rsidRPr="006F484E" w:rsidRDefault="00EB029D" w:rsidP="00EB029D">
      <w:pPr>
        <w:spacing w:line="260" w:lineRule="atLeast"/>
        <w:rPr>
          <w:rFonts w:cs="Arial"/>
          <w:szCs w:val="20"/>
          <w:lang w:val="fr-CH"/>
        </w:rPr>
      </w:pPr>
    </w:p>
    <w:p w14:paraId="30CB0C0A" w14:textId="7A91E450" w:rsidR="00EB029D" w:rsidRPr="006F484E" w:rsidRDefault="00EB029D" w:rsidP="00EB029D">
      <w:pPr>
        <w:spacing w:line="260" w:lineRule="atLeast"/>
        <w:ind w:right="-131"/>
        <w:rPr>
          <w:rFonts w:cs="Arial"/>
          <w:lang w:val="fr-CH"/>
        </w:rPr>
      </w:pPr>
      <w:r w:rsidRPr="00B6091B">
        <w:rPr>
          <w:rFonts w:cs="Arial"/>
          <w:b/>
          <w:lang w:val="fr-CH"/>
        </w:rPr>
        <w:t>Avec 6% du PIB, 327'000 collaborateurs et 25'000 apprentis en Suisse, le secteur de la construction se situe juste avant les banques.</w:t>
      </w:r>
      <w:r w:rsidRPr="006F484E">
        <w:rPr>
          <w:rFonts w:cs="Arial"/>
          <w:b/>
          <w:lang w:val="fr-CH"/>
        </w:rPr>
        <w:t xml:space="preserve"> </w:t>
      </w:r>
      <w:r w:rsidRPr="00B6091B">
        <w:rPr>
          <w:rFonts w:cs="Arial"/>
          <w:b/>
          <w:lang w:val="fr-CH"/>
        </w:rPr>
        <w:t>Le bouleversement qui se produit dans le secteur et ses plus de 50 métiers modifiera le pays.</w:t>
      </w:r>
      <w:r w:rsidRPr="006F484E">
        <w:rPr>
          <w:rFonts w:cs="Arial"/>
          <w:b/>
          <w:lang w:val="fr-CH"/>
        </w:rPr>
        <w:t xml:space="preserve"> </w:t>
      </w:r>
      <w:r w:rsidRPr="00B6091B">
        <w:rPr>
          <w:rFonts w:cs="Arial"/>
          <w:b/>
          <w:lang w:val="fr-CH"/>
        </w:rPr>
        <w:t>De nouvelles techniques comme les GPS, l'impression 3D, la robotique ou de nouveaux matériaux comme le béton auto-régénérant et la peinture, le stockage de l'énergie solaire ou la possibilité d'empêcher la pollution électromagnétique y contribueront.</w:t>
      </w:r>
      <w:r w:rsidRPr="006F484E">
        <w:rPr>
          <w:rFonts w:cs="Arial"/>
          <w:b/>
          <w:lang w:val="fr-CH"/>
        </w:rPr>
        <w:t xml:space="preserve"> </w:t>
      </w:r>
      <w:r w:rsidRPr="00B6091B">
        <w:rPr>
          <w:rFonts w:cs="Arial"/>
          <w:b/>
          <w:lang w:val="fr-CH"/>
        </w:rPr>
        <w:t xml:space="preserve">Aujourd'hui, quatre fédérations du secteur de la construction ont lancé </w:t>
      </w:r>
      <w:r w:rsidR="00626624">
        <w:rPr>
          <w:rFonts w:cs="Arial"/>
          <w:b/>
          <w:lang w:val="fr-CH"/>
        </w:rPr>
        <w:t>sens de construction.ch</w:t>
      </w:r>
      <w:r w:rsidRPr="00B6091B">
        <w:rPr>
          <w:rFonts w:cs="Arial"/>
          <w:b/>
          <w:lang w:val="fr-CH"/>
        </w:rPr>
        <w:t xml:space="preserve">. </w:t>
      </w:r>
      <w:r w:rsidR="00626624">
        <w:rPr>
          <w:rFonts w:cs="Arial"/>
          <w:b/>
          <w:lang w:val="fr-CH"/>
        </w:rPr>
        <w:t>sens de construction.ch</w:t>
      </w:r>
      <w:r w:rsidRPr="00B6091B">
        <w:rPr>
          <w:rFonts w:cs="Arial"/>
          <w:b/>
          <w:lang w:val="fr-CH"/>
        </w:rPr>
        <w:t xml:space="preserve"> informe sur le secteur de la construction du futur, corrige les images désuètes du passé, crée des liens émotionnels avec les produits et aide à conquérir des spécialistes hautement qualifiés.</w:t>
      </w:r>
      <w:r w:rsidRPr="006F484E">
        <w:rPr>
          <w:rFonts w:cs="Arial"/>
          <w:b/>
          <w:lang w:val="fr-CH"/>
        </w:rPr>
        <w:t xml:space="preserve"> </w:t>
      </w:r>
      <w:r w:rsidRPr="00B6091B">
        <w:rPr>
          <w:rFonts w:cs="Arial"/>
          <w:b/>
          <w:lang w:val="fr-CH"/>
        </w:rPr>
        <w:t>Le secteur a besoin d'eux rapidement – surtout en prévision de la stratégie énergétique de 2050 qui serait impossible à réaliser sans leurs compétences.</w:t>
      </w:r>
      <w:r w:rsidRPr="006F484E">
        <w:rPr>
          <w:rFonts w:cs="Arial"/>
          <w:b/>
          <w:lang w:val="fr-CH"/>
        </w:rPr>
        <w:t xml:space="preserve"> </w:t>
      </w:r>
      <w:r w:rsidRPr="00B6091B">
        <w:rPr>
          <w:rFonts w:cs="Arial"/>
          <w:b/>
          <w:lang w:val="fr-CH"/>
        </w:rPr>
        <w:t>Depuis aujourd'hui, la population est invitée à poster des photos des meilleurs ponts et bâtiments suisses sur les réseaux sociaux.</w:t>
      </w:r>
    </w:p>
    <w:p w14:paraId="7899A788" w14:textId="77777777" w:rsidR="00EB029D" w:rsidRPr="006F484E" w:rsidRDefault="00EB029D" w:rsidP="00EB029D">
      <w:pPr>
        <w:spacing w:line="260" w:lineRule="atLeast"/>
        <w:ind w:right="-131"/>
        <w:rPr>
          <w:rFonts w:cs="Arial"/>
          <w:b/>
          <w:szCs w:val="20"/>
          <w:lang w:val="fr-CH"/>
        </w:rPr>
      </w:pPr>
    </w:p>
    <w:p w14:paraId="39BD0CAF" w14:textId="77777777" w:rsidR="00EB029D" w:rsidRPr="006F484E" w:rsidRDefault="00EB029D" w:rsidP="00EB029D">
      <w:pPr>
        <w:spacing w:line="260" w:lineRule="atLeast"/>
        <w:ind w:right="-131"/>
        <w:rPr>
          <w:rFonts w:cs="Arial"/>
          <w:lang w:val="fr-CH"/>
        </w:rPr>
      </w:pPr>
      <w:r w:rsidRPr="00B6091B">
        <w:rPr>
          <w:rFonts w:cs="Arial"/>
          <w:lang w:val="fr-CH"/>
        </w:rPr>
        <w:t>Le paysage avec ses montagnes et ses lacs, ses fleuves et ses vallées fait de la Suisse une destination touristique très appréciée.</w:t>
      </w:r>
      <w:r w:rsidRPr="006F484E">
        <w:rPr>
          <w:rFonts w:cs="Arial"/>
          <w:lang w:val="fr-CH"/>
        </w:rPr>
        <w:t xml:space="preserve"> </w:t>
      </w:r>
      <w:r w:rsidRPr="00B6091B">
        <w:rPr>
          <w:rFonts w:cs="Arial"/>
          <w:lang w:val="fr-CH"/>
        </w:rPr>
        <w:t>Les prestations que réalisent l'ensemble des personnes concernées ont élevé la marque swissmade au rang international.</w:t>
      </w:r>
      <w:r w:rsidRPr="006F484E">
        <w:rPr>
          <w:rFonts w:cs="Arial"/>
          <w:lang w:val="fr-CH"/>
        </w:rPr>
        <w:t xml:space="preserve"> </w:t>
      </w:r>
      <w:r w:rsidRPr="00B6091B">
        <w:rPr>
          <w:rFonts w:cs="Arial"/>
          <w:lang w:val="fr-CH"/>
        </w:rPr>
        <w:t>Le bâti en Suisse crée de l'espace pour effectuer des performances, se reposer et créer toute une infrastructure.</w:t>
      </w:r>
      <w:r w:rsidRPr="006F484E">
        <w:rPr>
          <w:rFonts w:cs="Arial"/>
          <w:lang w:val="fr-CH"/>
        </w:rPr>
        <w:t xml:space="preserve"> </w:t>
      </w:r>
      <w:r w:rsidRPr="00B6091B">
        <w:rPr>
          <w:rFonts w:cs="Arial"/>
          <w:lang w:val="fr-CH"/>
        </w:rPr>
        <w:t>Mais seuls 10% de la surface peuvent être construits.</w:t>
      </w:r>
      <w:r w:rsidRPr="006F484E">
        <w:rPr>
          <w:rFonts w:cs="Arial"/>
          <w:lang w:val="fr-CH"/>
        </w:rPr>
        <w:t xml:space="preserve"> </w:t>
      </w:r>
      <w:r w:rsidRPr="00B6091B">
        <w:rPr>
          <w:rFonts w:cs="Arial"/>
          <w:lang w:val="fr-CH"/>
        </w:rPr>
        <w:t>Ils accueillent 1,7 million de bâtiments dans lesquels vivent 8,2 millions de personnes.</w:t>
      </w:r>
      <w:r w:rsidRPr="006F484E">
        <w:rPr>
          <w:rFonts w:cs="Arial"/>
          <w:lang w:val="fr-CH"/>
        </w:rPr>
        <w:t xml:space="preserve"> </w:t>
      </w:r>
      <w:r w:rsidRPr="00B6091B">
        <w:rPr>
          <w:rFonts w:cs="Arial"/>
          <w:lang w:val="fr-CH"/>
        </w:rPr>
        <w:t>C'est ainsi qu'en 2013, plus de 50'000 nouveaux immeubles d'habitation ont été bâtis.</w:t>
      </w:r>
      <w:r w:rsidRPr="006F484E">
        <w:rPr>
          <w:rFonts w:cs="Arial"/>
          <w:lang w:val="fr-CH"/>
        </w:rPr>
        <w:t xml:space="preserve"> </w:t>
      </w:r>
      <w:r w:rsidRPr="00B6091B">
        <w:rPr>
          <w:rFonts w:cs="Arial"/>
          <w:lang w:val="fr-CH"/>
        </w:rPr>
        <w:t>Mais construire signifie plus que créer des bâtiments.</w:t>
      </w:r>
      <w:r w:rsidRPr="006F484E">
        <w:rPr>
          <w:rFonts w:cs="Arial"/>
          <w:lang w:val="fr-CH"/>
        </w:rPr>
        <w:t xml:space="preserve"> </w:t>
      </w:r>
      <w:r w:rsidRPr="00B6091B">
        <w:rPr>
          <w:rFonts w:cs="Arial"/>
          <w:lang w:val="fr-CH"/>
        </w:rPr>
        <w:t>L'infrastructure suisse compte 71'000 km de routes, 80'000 km de réseau d'eau potable et 224'500 km de réseau électrique et a toujours besoin d'être renouvelée.</w:t>
      </w:r>
      <w:r w:rsidRPr="006F484E">
        <w:rPr>
          <w:rFonts w:cs="Arial"/>
          <w:lang w:val="fr-CH"/>
        </w:rPr>
        <w:t xml:space="preserve"> </w:t>
      </w:r>
    </w:p>
    <w:p w14:paraId="249C6E37" w14:textId="77777777" w:rsidR="00EB029D" w:rsidRPr="006F484E" w:rsidRDefault="00EB029D" w:rsidP="00EB029D">
      <w:pPr>
        <w:spacing w:line="260" w:lineRule="atLeast"/>
        <w:ind w:right="-131"/>
        <w:rPr>
          <w:rFonts w:cs="Arial"/>
          <w:szCs w:val="20"/>
          <w:lang w:val="fr-CH"/>
        </w:rPr>
      </w:pPr>
    </w:p>
    <w:p w14:paraId="203D0940" w14:textId="77777777" w:rsidR="00EB029D" w:rsidRPr="006F484E" w:rsidRDefault="00EB029D" w:rsidP="00EB029D">
      <w:pPr>
        <w:spacing w:line="260" w:lineRule="atLeast"/>
        <w:ind w:right="-131"/>
        <w:rPr>
          <w:rFonts w:cs="Arial"/>
          <w:lang w:val="fr-CH"/>
        </w:rPr>
      </w:pPr>
      <w:r w:rsidRPr="00B6091B">
        <w:rPr>
          <w:rFonts w:cs="Arial"/>
          <w:lang w:val="fr-CH"/>
        </w:rPr>
        <w:t>De la planification à l'assainissement et à la maintenance en passant par la construction, ce secteur couvre toute notre économie.</w:t>
      </w:r>
      <w:r w:rsidRPr="006F484E">
        <w:rPr>
          <w:rFonts w:cs="Arial"/>
          <w:lang w:val="fr-CH"/>
        </w:rPr>
        <w:t xml:space="preserve"> </w:t>
      </w:r>
      <w:r w:rsidRPr="00B6091B">
        <w:rPr>
          <w:rFonts w:cs="Arial"/>
          <w:lang w:val="fr-CH"/>
        </w:rPr>
        <w:t>Il offre d'excellentes opportunités de carrière dans plus de 50 métiers.</w:t>
      </w:r>
      <w:r w:rsidRPr="006F484E">
        <w:rPr>
          <w:rFonts w:cs="Arial"/>
          <w:lang w:val="fr-CH"/>
        </w:rPr>
        <w:t xml:space="preserve"> </w:t>
      </w:r>
      <w:r w:rsidRPr="00B6091B">
        <w:rPr>
          <w:rFonts w:cs="Arial"/>
          <w:lang w:val="fr-CH"/>
        </w:rPr>
        <w:t>Le maçon, le peintre, le polybâtisseur, le plâtrier ou le métallurgiste ont appris leur métier sur le tas.</w:t>
      </w:r>
      <w:r w:rsidRPr="006F484E">
        <w:rPr>
          <w:rFonts w:cs="Arial"/>
          <w:lang w:val="fr-CH"/>
        </w:rPr>
        <w:t xml:space="preserve"> </w:t>
      </w:r>
      <w:r w:rsidRPr="00B6091B">
        <w:rPr>
          <w:rFonts w:cs="Arial"/>
          <w:lang w:val="fr-CH"/>
        </w:rPr>
        <w:t>Souvent, ils dirigent une équipe, un chantier ou un gros projet depuis au moins l'âge de 25 ans.</w:t>
      </w:r>
      <w:r w:rsidRPr="006F484E">
        <w:rPr>
          <w:rFonts w:cs="Arial"/>
          <w:lang w:val="fr-CH"/>
        </w:rPr>
        <w:t xml:space="preserve"> </w:t>
      </w:r>
      <w:r w:rsidRPr="00B6091B">
        <w:rPr>
          <w:rFonts w:cs="Arial"/>
          <w:lang w:val="fr-CH"/>
        </w:rPr>
        <w:t>Un apprentissage dans la construction permet aussi de travailler dans des domaines spécialisés comme la restauration, l'entretien des monuments, la conception ou le conseil énergétique.</w:t>
      </w:r>
      <w:r w:rsidRPr="006F484E">
        <w:rPr>
          <w:rFonts w:cs="Arial"/>
          <w:lang w:val="fr-CH"/>
        </w:rPr>
        <w:t xml:space="preserve"> </w:t>
      </w:r>
      <w:r w:rsidRPr="00B6091B">
        <w:rPr>
          <w:rFonts w:cs="Arial"/>
          <w:lang w:val="fr-CH"/>
        </w:rPr>
        <w:t>La voie universitaire devient également accessible grâce à la formation professionnelle en alternance.</w:t>
      </w:r>
      <w:r w:rsidRPr="006F484E">
        <w:rPr>
          <w:rFonts w:cs="Arial"/>
          <w:lang w:val="fr-CH"/>
        </w:rPr>
        <w:t xml:space="preserve"> </w:t>
      </w:r>
      <w:r w:rsidRPr="00B6091B">
        <w:rPr>
          <w:rFonts w:cs="Arial"/>
          <w:lang w:val="fr-CH"/>
        </w:rPr>
        <w:t>Enfin, les différentes prestations sont très bien payées dès la fin de l'apprentissage.</w:t>
      </w:r>
      <w:r w:rsidRPr="006F484E">
        <w:rPr>
          <w:rFonts w:cs="Arial"/>
          <w:lang w:val="fr-CH"/>
        </w:rPr>
        <w:t xml:space="preserve"> </w:t>
      </w:r>
      <w:r w:rsidRPr="00B6091B">
        <w:rPr>
          <w:rFonts w:cs="Arial"/>
          <w:lang w:val="fr-CH"/>
        </w:rPr>
        <w:t>Des salaires de départ mensuels de CHF 5'000 à CHF 6'000 sont tout à fait réalistes.</w:t>
      </w:r>
      <w:r w:rsidRPr="006F484E">
        <w:rPr>
          <w:rFonts w:cs="Arial"/>
          <w:lang w:val="fr-CH"/>
        </w:rPr>
        <w:t xml:space="preserve"> </w:t>
      </w:r>
      <w:r w:rsidRPr="00B6091B">
        <w:rPr>
          <w:rFonts w:cs="Arial"/>
          <w:lang w:val="fr-CH"/>
        </w:rPr>
        <w:t>Dans le même temps, alors que les anciens lycéens sont encore sur les bancs de l'université et prévoient leur premier stage rémunéré à un salaire de débutant de CHF 2'500, un contremaître du même âge peut gagner CHF 8'000 à CHF 10'000 par mois dans les métiers de la construction.</w:t>
      </w:r>
      <w:r w:rsidRPr="006F484E">
        <w:rPr>
          <w:rFonts w:cs="Arial"/>
          <w:lang w:val="fr-CH"/>
        </w:rPr>
        <w:t xml:space="preserve"> </w:t>
      </w:r>
      <w:r w:rsidRPr="00B6091B">
        <w:rPr>
          <w:rFonts w:cs="Arial"/>
          <w:lang w:val="fr-CH"/>
        </w:rPr>
        <w:t>Le responsable d'une entreprise artisanale moderne peut même compter sur un salaire mensuel de CHF 12'000 à 15'000.</w:t>
      </w:r>
      <w:r w:rsidRPr="006F484E">
        <w:rPr>
          <w:rFonts w:cs="Arial"/>
          <w:lang w:val="fr-CH"/>
        </w:rPr>
        <w:t xml:space="preserve"> </w:t>
      </w:r>
    </w:p>
    <w:p w14:paraId="6098AAD9" w14:textId="77777777" w:rsidR="00EB029D" w:rsidRPr="006F484E" w:rsidRDefault="00EB029D" w:rsidP="00EB029D">
      <w:pPr>
        <w:spacing w:line="260" w:lineRule="atLeast"/>
        <w:ind w:right="-131"/>
        <w:rPr>
          <w:rFonts w:cs="Arial"/>
          <w:szCs w:val="20"/>
          <w:lang w:val="fr-CH"/>
        </w:rPr>
      </w:pPr>
    </w:p>
    <w:p w14:paraId="5BDF356D" w14:textId="77777777" w:rsidR="00EB029D" w:rsidRPr="006F484E" w:rsidRDefault="00EB029D" w:rsidP="00626624">
      <w:pPr>
        <w:spacing w:line="260" w:lineRule="atLeast"/>
        <w:ind w:right="-131"/>
        <w:outlineLvl w:val="0"/>
        <w:rPr>
          <w:rFonts w:cs="Arial"/>
          <w:lang w:val="fr-CH"/>
        </w:rPr>
      </w:pPr>
      <w:r w:rsidRPr="00B6091B">
        <w:rPr>
          <w:rFonts w:cs="Arial"/>
          <w:b/>
          <w:lang w:val="fr-CH"/>
        </w:rPr>
        <w:t>Les parents ont</w:t>
      </w:r>
      <w:r w:rsidRPr="006F484E">
        <w:rPr>
          <w:rFonts w:cs="Arial"/>
          <w:b/>
          <w:lang w:val="fr-CH"/>
        </w:rPr>
        <w:t xml:space="preserve"> </w:t>
      </w:r>
      <w:r w:rsidRPr="00B6091B">
        <w:rPr>
          <w:rFonts w:cs="Arial"/>
          <w:b/>
          <w:lang w:val="fr-CH"/>
        </w:rPr>
        <w:t>une image désuète des différents métiers</w:t>
      </w:r>
    </w:p>
    <w:p w14:paraId="1D117456" w14:textId="77777777" w:rsidR="00EB029D" w:rsidRPr="006F484E" w:rsidRDefault="00EB029D" w:rsidP="00EB029D">
      <w:pPr>
        <w:spacing w:line="260" w:lineRule="atLeast"/>
        <w:ind w:right="-131"/>
        <w:rPr>
          <w:rFonts w:cs="Arial"/>
          <w:lang w:val="fr-CH"/>
        </w:rPr>
      </w:pPr>
      <w:r w:rsidRPr="00B6091B">
        <w:rPr>
          <w:rFonts w:cs="Arial"/>
          <w:lang w:val="fr-CH"/>
        </w:rPr>
        <w:t>Alors, pourquoi la relève ne se précipite-t-elle donc pas dans les métiers de la construction malgré ces bonnes perspectives d'avenir?</w:t>
      </w:r>
      <w:r w:rsidRPr="006F484E">
        <w:rPr>
          <w:rFonts w:cs="Arial"/>
          <w:lang w:val="fr-CH"/>
        </w:rPr>
        <w:t xml:space="preserve"> </w:t>
      </w:r>
      <w:r w:rsidRPr="00B6091B">
        <w:rPr>
          <w:rFonts w:cs="Arial"/>
          <w:lang w:val="fr-CH"/>
        </w:rPr>
        <w:t>Une étude complète sur le choix des métiers, réalisée sur plus de 1'000 personnes et qui n'a pas encore été publiée jusqu'à présent, le montre clairement.</w:t>
      </w:r>
      <w:r w:rsidRPr="006F484E">
        <w:rPr>
          <w:rFonts w:cs="Arial"/>
          <w:lang w:val="fr-CH"/>
        </w:rPr>
        <w:t xml:space="preserve"> </w:t>
      </w:r>
      <w:r w:rsidRPr="00B6091B">
        <w:rPr>
          <w:rFonts w:cs="Arial"/>
          <w:lang w:val="fr-CH"/>
        </w:rPr>
        <w:t xml:space="preserve">Il s'avère qu'un jeune </w:t>
      </w:r>
      <w:r w:rsidRPr="00B6091B">
        <w:rPr>
          <w:rFonts w:cs="Arial"/>
          <w:lang w:val="fr-CH"/>
        </w:rPr>
        <w:lastRenderedPageBreak/>
        <w:t>sur deux se familiarise avec les métiers qu'exercent sa famille et son entourage.</w:t>
      </w:r>
      <w:r w:rsidRPr="006F484E">
        <w:rPr>
          <w:rFonts w:cs="Arial"/>
          <w:lang w:val="fr-CH"/>
        </w:rPr>
        <w:t xml:space="preserve"> </w:t>
      </w:r>
      <w:r w:rsidRPr="00B6091B">
        <w:rPr>
          <w:rFonts w:cs="Arial"/>
          <w:lang w:val="fr-CH"/>
        </w:rPr>
        <w:t>Un tiers des jeunes de 12 à 16 ans trouve que les métiers techniques et artisanaux en vogue actuellement sont intéressants, les métiers de la construction représentant un quart de ce groupe. De ce point de vue, le secteur de la construction ne devrait donc pas avoir de problème de relève.</w:t>
      </w:r>
      <w:r w:rsidRPr="006F484E">
        <w:rPr>
          <w:rFonts w:cs="Arial"/>
          <w:lang w:val="fr-CH"/>
        </w:rPr>
        <w:t xml:space="preserve"> </w:t>
      </w:r>
      <w:r w:rsidRPr="00B6091B">
        <w:rPr>
          <w:rFonts w:cs="Arial"/>
          <w:lang w:val="fr-CH"/>
        </w:rPr>
        <w:t>Mais, à la question «Dans quels métiers avez-vous le plus de chances de réussir?», seuls 1,8% des jeunes ont répondu «les métiers de la construction».</w:t>
      </w:r>
      <w:r w:rsidRPr="006F484E">
        <w:rPr>
          <w:rFonts w:cs="Arial"/>
          <w:lang w:val="fr-CH"/>
        </w:rPr>
        <w:t xml:space="preserve"> </w:t>
      </w:r>
      <w:r w:rsidRPr="00B6091B">
        <w:rPr>
          <w:rFonts w:cs="Arial"/>
          <w:lang w:val="fr-CH"/>
        </w:rPr>
        <w:t>Ce sont le commerce et les métiers académiques qui arrivent en tête.</w:t>
      </w:r>
      <w:r w:rsidRPr="006F484E">
        <w:rPr>
          <w:rFonts w:cs="Arial"/>
          <w:lang w:val="fr-CH"/>
        </w:rPr>
        <w:t xml:space="preserve"> </w:t>
      </w:r>
      <w:r w:rsidRPr="00B6091B">
        <w:rPr>
          <w:rFonts w:cs="Arial"/>
          <w:lang w:val="fr-CH"/>
        </w:rPr>
        <w:t>Apparemment, la famille est une source d'information un peu dépassée qui transmet des images désuètes.</w:t>
      </w:r>
      <w:r w:rsidRPr="006F484E">
        <w:rPr>
          <w:rFonts w:cs="Arial"/>
          <w:lang w:val="fr-CH"/>
        </w:rPr>
        <w:t xml:space="preserve"> </w:t>
      </w:r>
      <w:r w:rsidRPr="00B6091B">
        <w:rPr>
          <w:rFonts w:cs="Arial"/>
          <w:lang w:val="fr-CH"/>
        </w:rPr>
        <w:t>En effet, la réalité montre</w:t>
      </w:r>
      <w:r w:rsidRPr="006F484E">
        <w:rPr>
          <w:rFonts w:cs="Arial"/>
          <w:lang w:val="fr-CH"/>
        </w:rPr>
        <w:t xml:space="preserve"> </w:t>
      </w:r>
      <w:r w:rsidRPr="00B6091B">
        <w:rPr>
          <w:rFonts w:cs="Arial"/>
          <w:lang w:val="fr-CH"/>
        </w:rPr>
        <w:t>qu'un quart des diplômés du commerce ne trouve pas de travail après son apprentissage.</w:t>
      </w:r>
      <w:r w:rsidRPr="006F484E">
        <w:rPr>
          <w:rFonts w:cs="Arial"/>
          <w:lang w:val="fr-CH"/>
        </w:rPr>
        <w:t xml:space="preserve"> </w:t>
      </w:r>
      <w:r w:rsidRPr="00B6091B">
        <w:rPr>
          <w:rFonts w:cs="Arial"/>
          <w:lang w:val="fr-CH"/>
        </w:rPr>
        <w:t>15% des lycéens et un tiers des étudiants interrompent leur formation.</w:t>
      </w:r>
      <w:r w:rsidRPr="006F484E">
        <w:rPr>
          <w:rFonts w:cs="Arial"/>
          <w:lang w:val="fr-CH"/>
        </w:rPr>
        <w:t xml:space="preserve"> </w:t>
      </w:r>
      <w:r w:rsidRPr="00B6091B">
        <w:rPr>
          <w:rFonts w:cs="Arial"/>
          <w:lang w:val="fr-CH"/>
        </w:rPr>
        <w:t>Le chas de l'aiguille que représente le «foyer familial» n'est pas le seul à poser des problèmes au secteur de la construction.</w:t>
      </w:r>
      <w:r w:rsidRPr="006F484E">
        <w:rPr>
          <w:rFonts w:cs="Arial"/>
          <w:lang w:val="fr-CH"/>
        </w:rPr>
        <w:t xml:space="preserve"> </w:t>
      </w:r>
      <w:r w:rsidRPr="00B6091B">
        <w:rPr>
          <w:rFonts w:cs="Arial"/>
          <w:lang w:val="fr-CH"/>
        </w:rPr>
        <w:t>Une étude actuelle réalisée auprès de 66 fédérations professionnelles montre que deux tiers d'entre elles considèrent la faible notoriété des métiers, leur mauvaise image et le manque de perspectives d'avenir comme les raisons expliquant le manque de personnel.</w:t>
      </w:r>
      <w:r w:rsidRPr="006F484E">
        <w:rPr>
          <w:rFonts w:cs="Arial"/>
          <w:lang w:val="fr-CH"/>
        </w:rPr>
        <w:t xml:space="preserve"> </w:t>
      </w:r>
    </w:p>
    <w:p w14:paraId="41A8C3A2" w14:textId="77777777" w:rsidR="00EB029D" w:rsidRPr="006F484E" w:rsidRDefault="00EB029D" w:rsidP="00EB029D">
      <w:pPr>
        <w:spacing w:line="260" w:lineRule="atLeast"/>
        <w:ind w:right="-131"/>
        <w:rPr>
          <w:rFonts w:cs="Arial"/>
          <w:szCs w:val="20"/>
          <w:lang w:val="fr-CH"/>
        </w:rPr>
      </w:pPr>
    </w:p>
    <w:p w14:paraId="02660721" w14:textId="367AC0D9" w:rsidR="00EB029D" w:rsidRPr="006F484E" w:rsidRDefault="00EB029D" w:rsidP="00626624">
      <w:pPr>
        <w:spacing w:line="260" w:lineRule="atLeast"/>
        <w:ind w:right="-131"/>
        <w:outlineLvl w:val="0"/>
        <w:rPr>
          <w:rFonts w:cs="Arial"/>
          <w:b/>
          <w:lang w:val="fr-CH"/>
        </w:rPr>
      </w:pPr>
      <w:r w:rsidRPr="00B6091B">
        <w:rPr>
          <w:rFonts w:cs="Arial"/>
          <w:b/>
          <w:lang w:val="fr-CH"/>
        </w:rPr>
        <w:t xml:space="preserve">Le secteur de la construction agit et lance </w:t>
      </w:r>
      <w:r w:rsidR="00626624">
        <w:rPr>
          <w:rFonts w:cs="Arial"/>
          <w:b/>
          <w:lang w:val="fr-CH"/>
        </w:rPr>
        <w:t>sens de construction.ch</w:t>
      </w:r>
    </w:p>
    <w:p w14:paraId="1F2C3855" w14:textId="25BFDC86" w:rsidR="00EB029D" w:rsidRPr="006F484E" w:rsidRDefault="00EB029D" w:rsidP="00EB029D">
      <w:pPr>
        <w:spacing w:line="260" w:lineRule="atLeast"/>
        <w:ind w:right="-131"/>
        <w:rPr>
          <w:rFonts w:cs="Arial"/>
          <w:lang w:val="fr-CH"/>
        </w:rPr>
      </w:pPr>
      <w:r w:rsidRPr="00B6091B">
        <w:rPr>
          <w:rFonts w:cs="Arial"/>
          <w:lang w:val="fr-CH"/>
        </w:rPr>
        <w:t>L'étude sur le choix des métiers menée entre 2012 et 2014 auprès de 1'000 personnes a été entre autres soutenue par le secteur de la construction.</w:t>
      </w:r>
      <w:r w:rsidRPr="006F484E">
        <w:rPr>
          <w:rFonts w:cs="Arial"/>
          <w:lang w:val="fr-CH"/>
        </w:rPr>
        <w:t xml:space="preserve"> </w:t>
      </w:r>
      <w:r w:rsidRPr="00B6091B">
        <w:rPr>
          <w:rFonts w:cs="Arial"/>
          <w:lang w:val="fr-CH"/>
        </w:rPr>
        <w:t>Quatre fédérations leaders agissent donc désormais sur la base de ces constatations.</w:t>
      </w:r>
      <w:r w:rsidRPr="006F484E">
        <w:rPr>
          <w:rFonts w:cs="Arial"/>
          <w:lang w:val="fr-CH"/>
        </w:rPr>
        <w:t xml:space="preserve"> </w:t>
      </w:r>
      <w:r w:rsidRPr="00B6091B">
        <w:rPr>
          <w:rFonts w:cs="Arial"/>
          <w:lang w:val="fr-CH"/>
        </w:rPr>
        <w:t xml:space="preserve">Voici les pionnières de </w:t>
      </w:r>
      <w:r w:rsidR="00626624">
        <w:rPr>
          <w:rFonts w:cs="Arial"/>
          <w:lang w:val="fr-CH"/>
        </w:rPr>
        <w:t>sens de construction.ch</w:t>
      </w:r>
      <w:r w:rsidRPr="00B6091B">
        <w:rPr>
          <w:rFonts w:cs="Arial"/>
          <w:lang w:val="fr-CH"/>
        </w:rPr>
        <w:t>:</w:t>
      </w:r>
      <w:r w:rsidRPr="006F484E">
        <w:rPr>
          <w:rFonts w:cs="Arial"/>
          <w:lang w:val="fr-CH"/>
        </w:rPr>
        <w:t xml:space="preserve"> </w:t>
      </w:r>
      <w:r w:rsidRPr="00B6091B">
        <w:rPr>
          <w:rFonts w:cs="Arial"/>
          <w:b/>
          <w:lang w:val="fr-CH"/>
        </w:rPr>
        <w:t>Enveloppe des Édifices Suisse, la Société Suisse des Entrepreneurs, l’Association suisse des entrepreneurs plâtriers-peintres et l’Union suisse du Métal</w:t>
      </w:r>
      <w:r w:rsidRPr="00B6091B">
        <w:rPr>
          <w:rFonts w:cs="Arial"/>
          <w:lang w:val="fr-CH"/>
        </w:rPr>
        <w:t xml:space="preserve">. </w:t>
      </w:r>
      <w:r w:rsidR="00626624">
        <w:rPr>
          <w:rFonts w:cs="Arial"/>
          <w:lang w:val="fr-CH"/>
        </w:rPr>
        <w:t>sens de construction.ch</w:t>
      </w:r>
      <w:r w:rsidRPr="00B6091B">
        <w:rPr>
          <w:rFonts w:cs="Arial"/>
          <w:lang w:val="fr-CH"/>
        </w:rPr>
        <w:t xml:space="preserve"> veut redorer l'image du secteur de la construction auprès de l'opinion publique, notamment par une information renforcée.</w:t>
      </w:r>
      <w:r w:rsidRPr="006F484E">
        <w:rPr>
          <w:rFonts w:cs="Arial"/>
          <w:lang w:val="fr-CH"/>
        </w:rPr>
        <w:t xml:space="preserve"> </w:t>
      </w:r>
      <w:r w:rsidRPr="00B6091B">
        <w:rPr>
          <w:rFonts w:cs="Arial"/>
          <w:lang w:val="fr-CH"/>
        </w:rPr>
        <w:t xml:space="preserve">En perspective de l'évolution sur les 35 prochaines années, correspondant à la période d'activité des apprentis et des jeunes professionnels d'aujourd'hui, </w:t>
      </w:r>
      <w:r w:rsidR="00626624">
        <w:rPr>
          <w:rFonts w:cs="Arial"/>
          <w:lang w:val="fr-CH"/>
        </w:rPr>
        <w:t>sens de construction.ch</w:t>
      </w:r>
      <w:r w:rsidRPr="00B6091B">
        <w:rPr>
          <w:rFonts w:cs="Arial"/>
          <w:lang w:val="fr-CH"/>
        </w:rPr>
        <w:t xml:space="preserve"> présente les tendances qui modifieront le secteur de la construction aujourd'hui et demain.</w:t>
      </w:r>
      <w:r w:rsidRPr="006F484E">
        <w:rPr>
          <w:rFonts w:cs="Arial"/>
          <w:lang w:val="fr-CH"/>
        </w:rPr>
        <w:t xml:space="preserve"> </w:t>
      </w:r>
    </w:p>
    <w:p w14:paraId="7E79E952" w14:textId="77777777" w:rsidR="00EB029D" w:rsidRPr="006F484E" w:rsidRDefault="00EB029D" w:rsidP="00EB029D">
      <w:pPr>
        <w:spacing w:line="260" w:lineRule="atLeast"/>
        <w:ind w:right="-131"/>
        <w:rPr>
          <w:rFonts w:eastAsia="Times New Roman" w:cs="Arial"/>
          <w:szCs w:val="20"/>
          <w:lang w:val="fr-CH"/>
        </w:rPr>
      </w:pPr>
    </w:p>
    <w:p w14:paraId="25F8FAD5" w14:textId="77777777" w:rsidR="00EB029D" w:rsidRPr="006F484E" w:rsidRDefault="00EB029D" w:rsidP="00626624">
      <w:pPr>
        <w:widowControl w:val="0"/>
        <w:autoSpaceDE w:val="0"/>
        <w:autoSpaceDN w:val="0"/>
        <w:adjustRightInd w:val="0"/>
        <w:spacing w:line="260" w:lineRule="atLeast"/>
        <w:ind w:left="700" w:right="-131" w:hanging="700"/>
        <w:jc w:val="both"/>
        <w:outlineLvl w:val="0"/>
        <w:rPr>
          <w:rFonts w:cs="Arial"/>
          <w:b/>
          <w:color w:val="000000"/>
          <w:lang w:val="fr-CH"/>
        </w:rPr>
      </w:pPr>
      <w:r w:rsidRPr="00B6091B">
        <w:rPr>
          <w:rFonts w:cs="Arial"/>
          <w:b/>
          <w:color w:val="000000"/>
          <w:lang w:val="fr-CH"/>
        </w:rPr>
        <w:t>Modèles, émotions et jeux publics à l'aide de cubes surdimensionnés</w:t>
      </w:r>
    </w:p>
    <w:p w14:paraId="5BBB8396" w14:textId="45E85895" w:rsidR="00EB029D" w:rsidRPr="00B72696" w:rsidRDefault="00EB029D" w:rsidP="00EB029D">
      <w:pPr>
        <w:spacing w:line="260" w:lineRule="atLeast"/>
        <w:rPr>
          <w:rFonts w:eastAsia="Times New Roman" w:cs="Arial"/>
          <w:szCs w:val="20"/>
        </w:rPr>
      </w:pPr>
      <w:r w:rsidRPr="00B6091B">
        <w:rPr>
          <w:rFonts w:cs="Arial"/>
          <w:color w:val="000000"/>
          <w:lang w:val="fr-CH"/>
        </w:rPr>
        <w:t xml:space="preserve">Lors de la conférence de presse d'aujourd'hui qui s'est tenue dans la maison des charpentiers, des talents de la relève du secteur de la construction ont présenté les mesures que prévoit </w:t>
      </w:r>
      <w:r w:rsidR="00626624">
        <w:rPr>
          <w:rFonts w:cs="Arial"/>
          <w:color w:val="000000"/>
          <w:lang w:val="fr-CH"/>
        </w:rPr>
        <w:t>sens de construction.ch</w:t>
      </w:r>
      <w:r w:rsidRPr="00B6091B">
        <w:rPr>
          <w:rFonts w:cs="Arial"/>
          <w:color w:val="000000"/>
          <w:lang w:val="fr-CH"/>
        </w:rPr>
        <w:t>.</w:t>
      </w:r>
      <w:r w:rsidRPr="006F484E">
        <w:rPr>
          <w:rFonts w:cs="Arial"/>
          <w:color w:val="000000"/>
          <w:lang w:val="fr-CH"/>
        </w:rPr>
        <w:t xml:space="preserve"> </w:t>
      </w:r>
      <w:r w:rsidRPr="00233FD3">
        <w:rPr>
          <w:rFonts w:cs="Arial"/>
          <w:color w:val="000000"/>
          <w:lang w:val="fr-CH"/>
        </w:rPr>
        <w:t>Yassin Fischer,</w:t>
      </w:r>
      <w:r w:rsidRPr="00B6091B">
        <w:rPr>
          <w:rFonts w:cs="Arial"/>
          <w:b/>
          <w:color w:val="000000"/>
          <w:lang w:val="fr-CH"/>
        </w:rPr>
        <w:t xml:space="preserve"> </w:t>
      </w:r>
      <w:r w:rsidRPr="00B6091B">
        <w:rPr>
          <w:rFonts w:cs="Arial"/>
          <w:color w:val="000000"/>
          <w:lang w:val="fr-CH"/>
        </w:rPr>
        <w:t xml:space="preserve">plâtrier-plaquiste, vice-champion du monde aux WorldSkills 2015 du Brésil, a demandé aux quatre pionniers de </w:t>
      </w:r>
      <w:r w:rsidR="00626624">
        <w:rPr>
          <w:rFonts w:cs="Arial"/>
          <w:color w:val="000000"/>
          <w:lang w:val="fr-CH"/>
        </w:rPr>
        <w:t>sens de construction</w:t>
      </w:r>
      <w:r w:rsidRPr="00B6091B">
        <w:rPr>
          <w:rFonts w:cs="Arial"/>
          <w:color w:val="000000"/>
          <w:lang w:val="fr-CH"/>
        </w:rPr>
        <w:t>.ch de signer l'acte symbolique de fondation:</w:t>
      </w:r>
      <w:r w:rsidRPr="006F484E">
        <w:rPr>
          <w:rFonts w:cs="Arial"/>
          <w:color w:val="000000"/>
          <w:lang w:val="fr-CH"/>
        </w:rPr>
        <w:t xml:space="preserve"> </w:t>
      </w:r>
      <w:r w:rsidRPr="00B6091B">
        <w:rPr>
          <w:rFonts w:cs="Arial"/>
          <w:color w:val="000000"/>
          <w:lang w:val="fr-CH"/>
        </w:rPr>
        <w:t>il s'agissait de Ueli Büchi, responsable de la politique de formation professionnelle de la Société Suisse des Entrepreneurs (SSE), de Walter Bisig, président central de Enveloppe des Édifices Suisse, de Peter Baeriswyl, directeur de l'Association suisse des entrepreneurs plâtriers-peintres et de Christoph Andenmatten, directeur de l'Union suisse du Métal.</w:t>
      </w:r>
      <w:r w:rsidRPr="006F484E">
        <w:rPr>
          <w:rFonts w:cs="Arial"/>
          <w:color w:val="000000"/>
          <w:lang w:val="fr-CH"/>
        </w:rPr>
        <w:t xml:space="preserve"> </w:t>
      </w:r>
      <w:r w:rsidRPr="00B6091B">
        <w:rPr>
          <w:rFonts w:cs="Arial"/>
          <w:color w:val="000000"/>
          <w:lang w:val="fr-CH"/>
        </w:rPr>
        <w:t>Yassin Fischer, mais aussi le maçon Sandro Dörig, champion suisse 2014 et gagnant d'un Medallion for Excellence WorldSkills 2015, la peintre-décoratrice Janin Aellig, championne suisse 2014 et gagnante d'une médaille de bronze aux WorldSkills 2015 ainsi que les polybâtisseurs en apprentissage, Pascal Ammann, Timon Jud, Leo Kreisler et l'apprenti en métallurgie Nom, Prénom, ont assisté à la «pose de la première pierre».</w:t>
      </w:r>
      <w:r w:rsidRPr="006F484E">
        <w:rPr>
          <w:rFonts w:cs="Arial"/>
          <w:color w:val="000000"/>
          <w:lang w:val="fr-CH"/>
        </w:rPr>
        <w:t xml:space="preserve"> </w:t>
      </w:r>
      <w:r w:rsidRPr="00B6091B">
        <w:rPr>
          <w:rFonts w:cs="Arial"/>
          <w:color w:val="000000"/>
          <w:lang w:val="fr-CH"/>
        </w:rPr>
        <w:t xml:space="preserve">Enfin, les talents de la relève ont présenté les prochaines étapes de </w:t>
      </w:r>
      <w:r w:rsidR="00626624">
        <w:rPr>
          <w:rFonts w:cs="Arial"/>
          <w:color w:val="000000"/>
          <w:lang w:val="fr-CH"/>
        </w:rPr>
        <w:t>sens de construction</w:t>
      </w:r>
      <w:r w:rsidRPr="00B6091B">
        <w:rPr>
          <w:rFonts w:cs="Arial"/>
          <w:color w:val="000000"/>
          <w:lang w:val="fr-CH"/>
        </w:rPr>
        <w:t>.ch. C'est ainsi que, ces prochaines semaines, les fédérations responsables du projet organiseront des ateliers sur l'avenir du secteur de la construction jusqu'en 2050. Une manifestation commune est prévue pour la swissbau 2016.</w:t>
      </w:r>
      <w:r w:rsidRPr="006F484E">
        <w:rPr>
          <w:rFonts w:cs="Arial"/>
          <w:color w:val="000000"/>
          <w:lang w:val="fr-CH"/>
        </w:rPr>
        <w:t xml:space="preserve"> </w:t>
      </w:r>
      <w:r w:rsidRPr="00B6091B">
        <w:rPr>
          <w:rFonts w:cs="Arial"/>
          <w:color w:val="000000"/>
          <w:lang w:val="fr-CH"/>
        </w:rPr>
        <w:t>Ces prochains mois, 24 entrepreneurs et entreprises exemplaires seront présentés sous la forme de reportages vidéos et de publications.</w:t>
      </w:r>
      <w:r w:rsidRPr="006F484E">
        <w:rPr>
          <w:rFonts w:cs="Arial"/>
          <w:color w:val="000000"/>
          <w:lang w:val="fr-CH"/>
        </w:rPr>
        <w:t xml:space="preserve"> </w:t>
      </w:r>
      <w:r w:rsidRPr="00B6091B">
        <w:rPr>
          <w:rFonts w:cs="Arial"/>
          <w:color w:val="000000"/>
          <w:lang w:val="fr-CH"/>
        </w:rPr>
        <w:t>Les huit meilleures sociétés seront récompensées lors de ce salon.</w:t>
      </w:r>
      <w:r w:rsidRPr="006F484E">
        <w:rPr>
          <w:rFonts w:cs="Arial"/>
          <w:color w:val="000000"/>
          <w:lang w:val="fr-CH"/>
        </w:rPr>
        <w:t xml:space="preserve"> </w:t>
      </w:r>
      <w:r w:rsidRPr="00B6091B">
        <w:rPr>
          <w:rFonts w:cs="Arial"/>
          <w:color w:val="000000"/>
          <w:lang w:val="fr-CH"/>
        </w:rPr>
        <w:t>Des personnalités suisses visiteront leurs bâtiments préférés accompagnées des sociétés artisanales concernées.</w:t>
      </w:r>
      <w:r w:rsidRPr="006F484E">
        <w:rPr>
          <w:rFonts w:cs="Arial"/>
          <w:color w:val="000000"/>
          <w:lang w:val="fr-CH"/>
        </w:rPr>
        <w:t xml:space="preserve"> </w:t>
      </w:r>
      <w:r w:rsidR="00626624">
        <w:rPr>
          <w:rFonts w:cs="Arial"/>
          <w:color w:val="000000"/>
          <w:lang w:val="fr-CH"/>
        </w:rPr>
        <w:t>sens de construction</w:t>
      </w:r>
      <w:r w:rsidRPr="00B6091B">
        <w:rPr>
          <w:rFonts w:cs="Arial"/>
          <w:color w:val="000000"/>
          <w:lang w:val="fr-CH"/>
        </w:rPr>
        <w:t>.ch tient également à chouchouter la population.</w:t>
      </w:r>
      <w:r w:rsidRPr="006F484E">
        <w:rPr>
          <w:rFonts w:cs="Arial"/>
          <w:color w:val="000000"/>
          <w:lang w:val="fr-CH"/>
        </w:rPr>
        <w:t xml:space="preserve"> </w:t>
      </w:r>
      <w:r w:rsidRPr="00B6091B">
        <w:rPr>
          <w:rFonts w:cs="Arial"/>
          <w:color w:val="000000"/>
          <w:lang w:val="fr-CH"/>
        </w:rPr>
        <w:t>C'est la raison pour laquelle un concours a lieu depuis aujourd'hui sur les réseaux sociaux.</w:t>
      </w:r>
      <w:r w:rsidRPr="006F484E">
        <w:rPr>
          <w:rFonts w:cs="Arial"/>
          <w:color w:val="000000"/>
          <w:lang w:val="fr-CH"/>
        </w:rPr>
        <w:t xml:space="preserve"> </w:t>
      </w:r>
      <w:r w:rsidRPr="00B6091B">
        <w:rPr>
          <w:rFonts w:cs="Arial"/>
          <w:color w:val="000000"/>
          <w:lang w:val="fr-CH"/>
        </w:rPr>
        <w:t xml:space="preserve">Toutes les personnes qui posteront une photo de leurs ponts et bâtiments suisses préférés sous le hashtag </w:t>
      </w:r>
      <w:r w:rsidRPr="00977DD2">
        <w:rPr>
          <w:rFonts w:eastAsia="Times New Roman" w:cs="Arial"/>
          <w:szCs w:val="20"/>
        </w:rPr>
        <w:t>#sensdeconstructionch</w:t>
      </w:r>
      <w:r>
        <w:rPr>
          <w:rFonts w:eastAsia="Times New Roman" w:cs="Arial"/>
          <w:szCs w:val="20"/>
        </w:rPr>
        <w:t xml:space="preserve"> </w:t>
      </w:r>
      <w:r w:rsidRPr="00B6091B">
        <w:rPr>
          <w:rFonts w:cs="Arial"/>
          <w:color w:val="000000"/>
          <w:lang w:val="fr-CH"/>
        </w:rPr>
        <w:t>pourront gagner de nombreux prix.</w:t>
      </w:r>
      <w:r w:rsidRPr="006F484E">
        <w:rPr>
          <w:rFonts w:cs="Arial"/>
          <w:color w:val="000000"/>
          <w:lang w:val="fr-CH"/>
        </w:rPr>
        <w:t xml:space="preserve"> </w:t>
      </w:r>
      <w:r w:rsidRPr="00B6091B">
        <w:rPr>
          <w:rFonts w:cs="Arial"/>
          <w:color w:val="000000"/>
          <w:lang w:val="fr-CH"/>
        </w:rPr>
        <w:t>L'année prochaine, la population suisse aura toutes les occasions de s'émerveiller lorsque des jeux publics composés d'énormes blocs de construction auront lieu.</w:t>
      </w:r>
      <w:r w:rsidRPr="006F484E">
        <w:rPr>
          <w:rFonts w:cs="Arial"/>
          <w:color w:val="000000"/>
          <w:lang w:val="fr-CH"/>
        </w:rPr>
        <w:t xml:space="preserve"> </w:t>
      </w:r>
    </w:p>
    <w:p w14:paraId="43B3F2E6" w14:textId="77777777" w:rsidR="00EB029D" w:rsidRPr="006F484E" w:rsidRDefault="00EB029D" w:rsidP="00EB029D">
      <w:pPr>
        <w:widowControl w:val="0"/>
        <w:autoSpaceDE w:val="0"/>
        <w:autoSpaceDN w:val="0"/>
        <w:adjustRightInd w:val="0"/>
        <w:spacing w:line="260" w:lineRule="atLeast"/>
        <w:ind w:left="700" w:right="-131" w:hanging="700"/>
        <w:jc w:val="both"/>
        <w:rPr>
          <w:rFonts w:eastAsia="Times New Roman" w:cs="Arial"/>
          <w:szCs w:val="20"/>
          <w:lang w:val="fr-CH"/>
        </w:rPr>
      </w:pPr>
    </w:p>
    <w:p w14:paraId="697A407D" w14:textId="77777777" w:rsidR="00EB029D" w:rsidRPr="006F484E" w:rsidRDefault="00EB029D" w:rsidP="00626624">
      <w:pPr>
        <w:widowControl w:val="0"/>
        <w:autoSpaceDE w:val="0"/>
        <w:autoSpaceDN w:val="0"/>
        <w:adjustRightInd w:val="0"/>
        <w:spacing w:line="260" w:lineRule="atLeast"/>
        <w:ind w:right="-131"/>
        <w:outlineLvl w:val="0"/>
        <w:rPr>
          <w:rFonts w:cs="Arial"/>
          <w:b/>
          <w:lang w:val="fr-CH"/>
        </w:rPr>
      </w:pPr>
      <w:r w:rsidRPr="00B6091B">
        <w:rPr>
          <w:rFonts w:cs="Arial"/>
          <w:b/>
          <w:lang w:val="fr-CH"/>
        </w:rPr>
        <w:t>Vague de changements dans le secteur de la construction</w:t>
      </w:r>
    </w:p>
    <w:p w14:paraId="1208DA92" w14:textId="67396D4C" w:rsidR="00EB029D" w:rsidRPr="006F484E" w:rsidRDefault="00EB029D" w:rsidP="00EB029D">
      <w:pPr>
        <w:widowControl w:val="0"/>
        <w:autoSpaceDE w:val="0"/>
        <w:autoSpaceDN w:val="0"/>
        <w:adjustRightInd w:val="0"/>
        <w:spacing w:line="260" w:lineRule="atLeast"/>
        <w:ind w:right="-131"/>
        <w:jc w:val="both"/>
        <w:rPr>
          <w:rFonts w:cs="Arial"/>
          <w:color w:val="000000"/>
          <w:lang w:val="fr-CH"/>
        </w:rPr>
      </w:pPr>
      <w:r w:rsidRPr="00B6091B">
        <w:rPr>
          <w:rFonts w:cs="Arial"/>
          <w:color w:val="000000"/>
          <w:lang w:val="fr-CH"/>
        </w:rPr>
        <w:t xml:space="preserve">Les organisations responsables de </w:t>
      </w:r>
      <w:r w:rsidR="00626624">
        <w:rPr>
          <w:rFonts w:cs="Arial"/>
          <w:color w:val="000000"/>
          <w:lang w:val="fr-CH"/>
        </w:rPr>
        <w:t>sens de construction</w:t>
      </w:r>
      <w:r w:rsidRPr="00B6091B">
        <w:rPr>
          <w:rFonts w:cs="Arial"/>
          <w:color w:val="000000"/>
          <w:lang w:val="fr-CH"/>
        </w:rPr>
        <w:t xml:space="preserve">.ch donnent un aperçu des défis que devra relever </w:t>
      </w:r>
      <w:r w:rsidRPr="00B6091B">
        <w:rPr>
          <w:rFonts w:cs="Arial"/>
          <w:color w:val="000000"/>
          <w:lang w:val="fr-CH"/>
        </w:rPr>
        <w:lastRenderedPageBreak/>
        <w:t>le secteur de la construction.</w:t>
      </w:r>
      <w:r w:rsidRPr="006F484E">
        <w:rPr>
          <w:rFonts w:cs="Arial"/>
          <w:color w:val="000000"/>
          <w:lang w:val="fr-CH"/>
        </w:rPr>
        <w:t xml:space="preserve"> </w:t>
      </w:r>
      <w:r w:rsidRPr="00B6091B">
        <w:rPr>
          <w:rFonts w:cs="Arial"/>
          <w:color w:val="000000"/>
          <w:lang w:val="fr-CH"/>
        </w:rPr>
        <w:t>Il évolue au fil des changements depuis 1'000 ans.</w:t>
      </w:r>
      <w:r w:rsidRPr="006F484E">
        <w:rPr>
          <w:rFonts w:cs="Arial"/>
          <w:color w:val="000000"/>
          <w:lang w:val="fr-CH"/>
        </w:rPr>
        <w:t xml:space="preserve"> </w:t>
      </w:r>
      <w:r w:rsidRPr="00B6091B">
        <w:rPr>
          <w:rFonts w:cs="Arial"/>
          <w:lang w:val="fr-CH"/>
        </w:rPr>
        <w:t>Au 19</w:t>
      </w:r>
      <w:r w:rsidRPr="00B6091B">
        <w:rPr>
          <w:rFonts w:cs="Arial"/>
          <w:vertAlign w:val="superscript"/>
          <w:lang w:val="fr-CH"/>
        </w:rPr>
        <w:t>e</w:t>
      </w:r>
      <w:r w:rsidRPr="00B6091B">
        <w:rPr>
          <w:rFonts w:cs="Arial"/>
          <w:lang w:val="fr-CH"/>
        </w:rPr>
        <w:t xml:space="preserve"> et au 20</w:t>
      </w:r>
      <w:r w:rsidRPr="00B6091B">
        <w:rPr>
          <w:rFonts w:cs="Arial"/>
          <w:vertAlign w:val="superscript"/>
          <w:lang w:val="fr-CH"/>
        </w:rPr>
        <w:t>e</w:t>
      </w:r>
      <w:r w:rsidRPr="00B6091B">
        <w:rPr>
          <w:rFonts w:cs="Arial"/>
          <w:lang w:val="fr-CH"/>
        </w:rPr>
        <w:t xml:space="preserve"> siècle, de grandes vagues de rationalisation ont eu lieu dans la construction.</w:t>
      </w:r>
      <w:r w:rsidRPr="006F484E">
        <w:rPr>
          <w:rFonts w:cs="Arial"/>
          <w:lang w:val="fr-CH"/>
        </w:rPr>
        <w:t xml:space="preserve"> </w:t>
      </w:r>
      <w:r w:rsidRPr="00B6091B">
        <w:rPr>
          <w:rFonts w:cs="Arial"/>
          <w:lang w:val="fr-CH"/>
        </w:rPr>
        <w:t>Le bouleversement actuel s'est déroulé en parallèle dans les domaines de la concurrence, de la production, des matériaux et des métiers.</w:t>
      </w:r>
      <w:r w:rsidRPr="006F484E">
        <w:rPr>
          <w:rFonts w:cs="Arial"/>
          <w:lang w:val="fr-CH"/>
        </w:rPr>
        <w:t xml:space="preserve"> </w:t>
      </w:r>
      <w:r w:rsidRPr="00B6091B">
        <w:rPr>
          <w:rFonts w:cs="Arial"/>
          <w:lang w:val="fr-CH"/>
        </w:rPr>
        <w:t>Le marché suisse est soumis à une concurrence internationale croissante depuis des années.</w:t>
      </w:r>
      <w:r w:rsidRPr="006F484E">
        <w:rPr>
          <w:rFonts w:cs="Arial"/>
          <w:lang w:val="fr-CH"/>
        </w:rPr>
        <w:t xml:space="preserve"> </w:t>
      </w:r>
      <w:r w:rsidRPr="00B6091B">
        <w:rPr>
          <w:rFonts w:cs="Arial"/>
          <w:lang w:val="fr-CH"/>
        </w:rPr>
        <w:t>Un dumping des prix douteux au niveau des pouvoirs publics et de grandes institutions entraîne sans cesse l'adjudication de marchés à des concurrents étrangers, en particulier en Chine.</w:t>
      </w:r>
      <w:r w:rsidRPr="006F484E">
        <w:rPr>
          <w:rFonts w:cs="Arial"/>
          <w:lang w:val="fr-CH"/>
        </w:rPr>
        <w:t xml:space="preserve"> </w:t>
      </w:r>
      <w:r w:rsidRPr="00B6091B">
        <w:rPr>
          <w:rFonts w:cs="Arial"/>
          <w:lang w:val="fr-CH"/>
        </w:rPr>
        <w:t>Le secteur de la construction doit continuer à cultiver ses points forts et à mettre sa qualité encore plus en avant.</w:t>
      </w:r>
      <w:r w:rsidRPr="006F484E">
        <w:rPr>
          <w:rFonts w:cs="Arial"/>
          <w:lang w:val="fr-CH"/>
        </w:rPr>
        <w:t xml:space="preserve"> </w:t>
      </w:r>
      <w:r w:rsidRPr="00B6091B">
        <w:rPr>
          <w:rFonts w:cs="Arial"/>
          <w:lang w:val="fr-CH"/>
        </w:rPr>
        <w:t>Il est impossible d'empêcher que les tendances internationales marquent également le marché suisse.</w:t>
      </w:r>
    </w:p>
    <w:p w14:paraId="78B5E0BD" w14:textId="77777777" w:rsidR="00EB029D" w:rsidRPr="006F484E" w:rsidRDefault="00EB029D" w:rsidP="00EB029D">
      <w:pPr>
        <w:widowControl w:val="0"/>
        <w:autoSpaceDE w:val="0"/>
        <w:autoSpaceDN w:val="0"/>
        <w:adjustRightInd w:val="0"/>
        <w:spacing w:line="260" w:lineRule="atLeast"/>
        <w:ind w:right="-131"/>
        <w:rPr>
          <w:rFonts w:eastAsia="Times New Roman" w:cs="Arial"/>
          <w:szCs w:val="20"/>
          <w:lang w:val="fr-CH"/>
        </w:rPr>
      </w:pPr>
    </w:p>
    <w:p w14:paraId="747B9A5C" w14:textId="77777777" w:rsidR="00EB029D" w:rsidRPr="006F484E" w:rsidRDefault="00EB029D" w:rsidP="00626624">
      <w:pPr>
        <w:widowControl w:val="0"/>
        <w:autoSpaceDE w:val="0"/>
        <w:autoSpaceDN w:val="0"/>
        <w:adjustRightInd w:val="0"/>
        <w:spacing w:line="260" w:lineRule="atLeast"/>
        <w:ind w:right="-131"/>
        <w:outlineLvl w:val="0"/>
        <w:rPr>
          <w:rFonts w:cs="Arial"/>
          <w:lang w:val="fr-CH"/>
        </w:rPr>
      </w:pPr>
      <w:r w:rsidRPr="00B6091B">
        <w:rPr>
          <w:rFonts w:cs="Arial"/>
          <w:b/>
          <w:lang w:val="fr-CH"/>
        </w:rPr>
        <w:t>De nouvelles méthodes de production:</w:t>
      </w:r>
      <w:r w:rsidRPr="006F484E">
        <w:rPr>
          <w:rFonts w:cs="Arial"/>
          <w:b/>
          <w:lang w:val="fr-CH"/>
        </w:rPr>
        <w:t xml:space="preserve"> </w:t>
      </w:r>
      <w:r w:rsidRPr="00B6091B">
        <w:rPr>
          <w:rFonts w:cs="Arial"/>
          <w:b/>
          <w:lang w:val="fr-CH"/>
        </w:rPr>
        <w:t>GPS, 3D, robotique</w:t>
      </w:r>
    </w:p>
    <w:p w14:paraId="44DDA43F" w14:textId="77777777" w:rsidR="00EB029D" w:rsidRPr="006F484E" w:rsidRDefault="00EB029D" w:rsidP="00EB029D">
      <w:pPr>
        <w:spacing w:line="260" w:lineRule="atLeast"/>
        <w:rPr>
          <w:rFonts w:cs="Arial"/>
          <w:color w:val="000000"/>
          <w:lang w:val="fr-CH"/>
        </w:rPr>
      </w:pPr>
      <w:r w:rsidRPr="00B6091B">
        <w:rPr>
          <w:rFonts w:cs="Arial"/>
          <w:lang w:val="fr-CH"/>
        </w:rPr>
        <w:t>De nombreux endroits font des recherches sur la manière de produire plus efficacement.</w:t>
      </w:r>
      <w:r w:rsidRPr="006F484E">
        <w:rPr>
          <w:rFonts w:cs="Arial"/>
          <w:lang w:val="fr-CH"/>
        </w:rPr>
        <w:t xml:space="preserve"> </w:t>
      </w:r>
      <w:r w:rsidRPr="00B6091B">
        <w:rPr>
          <w:rFonts w:cs="Arial"/>
          <w:lang w:val="fr-CH"/>
        </w:rPr>
        <w:t>L'EPF de Zurich n'est pas la seule à explorer l'utilisation de robots sur les chantiers.</w:t>
      </w:r>
      <w:r w:rsidRPr="006F484E">
        <w:rPr>
          <w:rFonts w:cs="Arial"/>
          <w:lang w:val="fr-CH"/>
        </w:rPr>
        <w:t xml:space="preserve"> </w:t>
      </w:r>
      <w:r w:rsidRPr="00B6091B">
        <w:rPr>
          <w:rFonts w:cs="Arial"/>
          <w:color w:val="262626"/>
          <w:lang w:val="fr-CH"/>
        </w:rPr>
        <w:t>En Chine, l'année dernière, les premières maisons ont été construites à l'aide de l'impression 3D.</w:t>
      </w:r>
      <w:r w:rsidRPr="006F484E">
        <w:rPr>
          <w:rFonts w:cs="Arial"/>
          <w:color w:val="262626"/>
          <w:lang w:val="fr-CH"/>
        </w:rPr>
        <w:t xml:space="preserve"> </w:t>
      </w:r>
      <w:r w:rsidRPr="00B6091B">
        <w:rPr>
          <w:rFonts w:cs="Arial"/>
          <w:color w:val="262626"/>
          <w:lang w:val="fr-CH"/>
        </w:rPr>
        <w:t>Des architectes hollandais travaillent sur la première maison en impression 3D qui doit se composer uniquement de plastique.</w:t>
      </w:r>
      <w:r w:rsidRPr="006F484E">
        <w:rPr>
          <w:rFonts w:cs="Arial"/>
          <w:color w:val="262626"/>
          <w:lang w:val="fr-CH"/>
        </w:rPr>
        <w:t xml:space="preserve"> </w:t>
      </w:r>
      <w:r w:rsidRPr="00B6091B">
        <w:rPr>
          <w:rFonts w:cs="Arial"/>
          <w:color w:val="262626"/>
          <w:lang w:val="fr-CH"/>
        </w:rPr>
        <w:t>L'University of Southern California développe une gigantesque imprimante 3D capable d'assembler des immeubles en un temps record.</w:t>
      </w:r>
      <w:r w:rsidRPr="006F484E">
        <w:rPr>
          <w:rFonts w:cs="Arial"/>
          <w:color w:val="262626"/>
          <w:lang w:val="fr-CH"/>
        </w:rPr>
        <w:t xml:space="preserve"> </w:t>
      </w:r>
      <w:r w:rsidRPr="00B6091B">
        <w:rPr>
          <w:rFonts w:cs="Arial"/>
          <w:color w:val="262626"/>
          <w:u w:color="262626"/>
          <w:lang w:val="fr-CH"/>
        </w:rPr>
        <w:t>Une équipe de chercheurs espagnols mise sur les minirobots qui pourraient fabriquer des bâtiments de toute taille rapidement et à bas prix.</w:t>
      </w:r>
      <w:r w:rsidRPr="006F484E">
        <w:rPr>
          <w:rFonts w:cs="Arial"/>
          <w:color w:val="262626"/>
          <w:u w:color="262626"/>
          <w:lang w:val="fr-CH"/>
        </w:rPr>
        <w:t xml:space="preserve"> </w:t>
      </w:r>
      <w:r w:rsidRPr="00B6091B">
        <w:rPr>
          <w:rFonts w:cs="Arial"/>
          <w:color w:val="262626"/>
          <w:u w:color="262626"/>
          <w:lang w:val="fr-CH"/>
        </w:rPr>
        <w:t>La technique du GPS a déjà fait ses preuves.</w:t>
      </w:r>
      <w:r w:rsidRPr="006F484E">
        <w:rPr>
          <w:rFonts w:cs="Arial"/>
          <w:color w:val="262626"/>
          <w:u w:color="262626"/>
          <w:lang w:val="fr-CH"/>
        </w:rPr>
        <w:t xml:space="preserve"> </w:t>
      </w:r>
      <w:r w:rsidRPr="00B6091B">
        <w:rPr>
          <w:rFonts w:cs="Arial"/>
          <w:color w:val="000000"/>
          <w:lang w:val="fr-CH"/>
        </w:rPr>
        <w:t>Les GPS permettent de construire les pistes de l'aéroport de Zurich au millimètre près.</w:t>
      </w:r>
      <w:r w:rsidRPr="006F484E">
        <w:rPr>
          <w:rFonts w:cs="Arial"/>
          <w:color w:val="000000"/>
          <w:lang w:val="fr-CH"/>
        </w:rPr>
        <w:t xml:space="preserve"> </w:t>
      </w:r>
      <w:r w:rsidRPr="00B6091B">
        <w:rPr>
          <w:rFonts w:cs="Arial"/>
          <w:color w:val="262626"/>
          <w:u w:color="262626"/>
          <w:lang w:val="fr-CH"/>
        </w:rPr>
        <w:t>Une chose est sûre.</w:t>
      </w:r>
      <w:r w:rsidRPr="006F484E">
        <w:rPr>
          <w:rFonts w:cs="Arial"/>
          <w:color w:val="262626"/>
          <w:u w:color="262626"/>
          <w:lang w:val="fr-CH"/>
        </w:rPr>
        <w:t xml:space="preserve"> </w:t>
      </w:r>
      <w:r w:rsidRPr="00B6091B">
        <w:rPr>
          <w:rFonts w:cs="Arial"/>
          <w:color w:val="262626"/>
          <w:u w:color="262626"/>
          <w:lang w:val="fr-CH"/>
        </w:rPr>
        <w:t>Tous les types de production rendent la planification et la surveillance d'un chantier toujours plus complexes.</w:t>
      </w:r>
      <w:r w:rsidRPr="006F484E">
        <w:rPr>
          <w:rFonts w:cs="Arial"/>
          <w:color w:val="262626"/>
          <w:u w:color="262626"/>
          <w:lang w:val="fr-CH"/>
        </w:rPr>
        <w:t xml:space="preserve"> </w:t>
      </w:r>
      <w:r w:rsidRPr="00B6091B">
        <w:rPr>
          <w:rFonts w:cs="Arial"/>
          <w:color w:val="262626"/>
          <w:u w:color="262626"/>
          <w:lang w:val="fr-CH"/>
        </w:rPr>
        <w:t>Une main d'œuvre qualifiée très compétente est donc requise.</w:t>
      </w:r>
      <w:r w:rsidRPr="006F484E">
        <w:rPr>
          <w:rFonts w:cs="Arial"/>
          <w:color w:val="262626"/>
          <w:u w:color="262626"/>
          <w:lang w:val="fr-CH"/>
        </w:rPr>
        <w:t xml:space="preserve"> </w:t>
      </w:r>
    </w:p>
    <w:p w14:paraId="05F2E33A" w14:textId="77777777" w:rsidR="00EB029D" w:rsidRPr="006F484E" w:rsidRDefault="00EB029D" w:rsidP="00EB029D">
      <w:pPr>
        <w:widowControl w:val="0"/>
        <w:autoSpaceDE w:val="0"/>
        <w:autoSpaceDN w:val="0"/>
        <w:adjustRightInd w:val="0"/>
        <w:spacing w:line="260" w:lineRule="atLeast"/>
        <w:ind w:right="-131"/>
        <w:rPr>
          <w:rFonts w:cs="Arial"/>
          <w:color w:val="262626"/>
          <w:szCs w:val="20"/>
          <w:u w:color="262626"/>
          <w:lang w:val="fr-CH"/>
        </w:rPr>
      </w:pPr>
    </w:p>
    <w:p w14:paraId="5203CF7B" w14:textId="77777777" w:rsidR="00EB029D" w:rsidRPr="006F484E" w:rsidRDefault="00EB029D" w:rsidP="00EB029D">
      <w:pPr>
        <w:widowControl w:val="0"/>
        <w:autoSpaceDE w:val="0"/>
        <w:autoSpaceDN w:val="0"/>
        <w:adjustRightInd w:val="0"/>
        <w:spacing w:line="260" w:lineRule="atLeast"/>
        <w:ind w:right="-131"/>
        <w:rPr>
          <w:rFonts w:cs="Arial"/>
          <w:lang w:val="fr-CH"/>
        </w:rPr>
      </w:pPr>
      <w:r w:rsidRPr="00B6091B">
        <w:rPr>
          <w:rFonts w:cs="Arial"/>
          <w:b/>
          <w:lang w:val="fr-CH"/>
        </w:rPr>
        <w:t>De nouveaux matériaux:</w:t>
      </w:r>
      <w:r w:rsidRPr="006F484E">
        <w:rPr>
          <w:rFonts w:cs="Arial"/>
          <w:b/>
          <w:lang w:val="fr-CH"/>
        </w:rPr>
        <w:t xml:space="preserve"> </w:t>
      </w:r>
      <w:r w:rsidRPr="00B6091B">
        <w:rPr>
          <w:rFonts w:cs="Arial"/>
          <w:b/>
          <w:lang w:val="fr-CH"/>
        </w:rPr>
        <w:t>recyclage, peinture contre la pollution électromagnétique, matériaux autonettoyants et auto-régénérants</w:t>
      </w:r>
    </w:p>
    <w:p w14:paraId="773B905A" w14:textId="77777777" w:rsidR="00EB029D" w:rsidRPr="006F484E" w:rsidRDefault="00EB029D" w:rsidP="00EB029D">
      <w:pPr>
        <w:spacing w:line="260" w:lineRule="atLeast"/>
        <w:ind w:right="-130"/>
        <w:rPr>
          <w:rFonts w:cs="Arial"/>
          <w:lang w:val="fr-CH"/>
        </w:rPr>
      </w:pPr>
      <w:r w:rsidRPr="00B6091B">
        <w:rPr>
          <w:rFonts w:cs="Arial"/>
          <w:color w:val="262626"/>
          <w:u w:color="262626"/>
          <w:lang w:val="fr-CH"/>
        </w:rPr>
        <w:t>Les changements techniques mènent aussi à la fabrication de nouveaux matériaux.</w:t>
      </w:r>
      <w:r w:rsidRPr="006F484E">
        <w:rPr>
          <w:rFonts w:cs="Arial"/>
          <w:color w:val="262626"/>
          <w:u w:color="262626"/>
          <w:lang w:val="fr-CH"/>
        </w:rPr>
        <w:t xml:space="preserve"> </w:t>
      </w:r>
      <w:r w:rsidRPr="00B6091B">
        <w:rPr>
          <w:rFonts w:cs="Arial"/>
          <w:color w:val="262626"/>
          <w:u w:color="262626"/>
          <w:lang w:val="fr-CH"/>
        </w:rPr>
        <w:t>La construction métallique et métallurgique en Suisse utilise des matériaux presque entièrement recyclés depuis des années.</w:t>
      </w:r>
      <w:r w:rsidRPr="006F484E">
        <w:rPr>
          <w:rFonts w:cs="Arial"/>
          <w:color w:val="262626"/>
          <w:u w:color="262626"/>
          <w:lang w:val="fr-CH"/>
        </w:rPr>
        <w:t xml:space="preserve"> </w:t>
      </w:r>
      <w:r w:rsidRPr="00B6091B">
        <w:rPr>
          <w:rFonts w:cs="Arial"/>
          <w:color w:val="000000"/>
          <w:lang w:val="fr-CH"/>
        </w:rPr>
        <w:t>De premiers essais avec le béton auto-régénérant sont effectués en Allemagne.</w:t>
      </w:r>
      <w:r w:rsidRPr="006F484E">
        <w:rPr>
          <w:rFonts w:cs="Arial"/>
          <w:color w:val="000000"/>
          <w:lang w:val="fr-CH"/>
        </w:rPr>
        <w:t xml:space="preserve"> </w:t>
      </w:r>
      <w:r w:rsidRPr="00B6091B">
        <w:rPr>
          <w:rFonts w:cs="Arial"/>
          <w:lang w:val="fr-CH"/>
        </w:rPr>
        <w:t>Des peintures fabriquées sur la base de nanomatériaux permettent de produire des revêtements ultrafins, résistants aux éraflures, autoréparables, faciles à nettoyer et même autonettoyants.</w:t>
      </w:r>
      <w:r w:rsidRPr="006F484E">
        <w:rPr>
          <w:rFonts w:cs="Arial"/>
          <w:lang w:val="fr-CH"/>
        </w:rPr>
        <w:t xml:space="preserve"> </w:t>
      </w:r>
      <w:r w:rsidRPr="00B6091B">
        <w:rPr>
          <w:rFonts w:cs="Arial"/>
          <w:lang w:val="fr-CH"/>
        </w:rPr>
        <w:t>Des idées novatrices comme la peinture aux effets photovoltaïques qui, comme les capteurs solaires, transforme la lumière du soleil en énergie, l'usure des matériaux indiquée par les changements de couleurs ou les peintures ayant un effet protecteur contre le rayonnement électromagnétique (pollution électromagnétique) sont déjà développées en laboratoire.</w:t>
      </w:r>
    </w:p>
    <w:p w14:paraId="431DB166" w14:textId="77777777" w:rsidR="00EB029D" w:rsidRPr="006F484E" w:rsidRDefault="00EB029D" w:rsidP="00EB029D">
      <w:pPr>
        <w:widowControl w:val="0"/>
        <w:autoSpaceDE w:val="0"/>
        <w:autoSpaceDN w:val="0"/>
        <w:adjustRightInd w:val="0"/>
        <w:spacing w:line="260" w:lineRule="atLeast"/>
        <w:ind w:right="-131"/>
        <w:rPr>
          <w:rFonts w:cs="Arial"/>
          <w:color w:val="262626"/>
          <w:szCs w:val="20"/>
          <w:lang w:val="fr-CH"/>
        </w:rPr>
      </w:pPr>
    </w:p>
    <w:p w14:paraId="652B74B0" w14:textId="77777777" w:rsidR="00EB029D" w:rsidRPr="006F484E" w:rsidRDefault="00EB029D" w:rsidP="00626624">
      <w:pPr>
        <w:spacing w:line="260" w:lineRule="atLeast"/>
        <w:ind w:right="-131"/>
        <w:outlineLvl w:val="0"/>
        <w:rPr>
          <w:rFonts w:cs="Arial"/>
          <w:b/>
          <w:color w:val="000000"/>
          <w:lang w:val="fr-CH"/>
        </w:rPr>
      </w:pPr>
      <w:r w:rsidRPr="00B6091B">
        <w:rPr>
          <w:rFonts w:cs="Arial"/>
          <w:b/>
          <w:color w:val="000000"/>
          <w:lang w:val="fr-CH"/>
        </w:rPr>
        <w:t>Nouvelle organisation du chantier</w:t>
      </w:r>
    </w:p>
    <w:p w14:paraId="4F286D96" w14:textId="77777777" w:rsidR="00EB029D" w:rsidRPr="006F484E" w:rsidRDefault="00EB029D" w:rsidP="00EB029D">
      <w:pPr>
        <w:spacing w:line="260" w:lineRule="atLeast"/>
        <w:ind w:right="-131"/>
        <w:rPr>
          <w:rFonts w:cs="Arial"/>
          <w:lang w:val="fr-CH"/>
        </w:rPr>
      </w:pPr>
      <w:r w:rsidRPr="00B6091B">
        <w:rPr>
          <w:rFonts w:cs="Arial"/>
          <w:lang w:val="fr-CH"/>
        </w:rPr>
        <w:t>Les chantiers modernes requièrent de nouvelles formes d'organisation, même en termes de sécurité du travail.</w:t>
      </w:r>
      <w:r w:rsidRPr="006F484E">
        <w:rPr>
          <w:rFonts w:cs="Arial"/>
          <w:lang w:val="fr-CH"/>
        </w:rPr>
        <w:t xml:space="preserve"> </w:t>
      </w:r>
      <w:r w:rsidRPr="00B6091B">
        <w:rPr>
          <w:rFonts w:cs="Arial"/>
          <w:lang w:val="fr-CH"/>
        </w:rPr>
        <w:t>Les organismes patronaux d'activités de construction de second œuvre comme le Seco, la Suva et l'UNIA ont donc développé un concept en faveur d'une organisation optimale des chantiers.</w:t>
      </w:r>
      <w:r w:rsidRPr="006F484E">
        <w:rPr>
          <w:rFonts w:cs="Arial"/>
          <w:lang w:val="fr-CH"/>
        </w:rPr>
        <w:t xml:space="preserve"> </w:t>
      </w:r>
      <w:r w:rsidRPr="00B6091B">
        <w:rPr>
          <w:rFonts w:cs="Arial"/>
          <w:lang w:val="fr-CH"/>
        </w:rPr>
        <w:t>Celui-ci permet également d'économiser des coûts au niveau des processus et de réduire les vices de construction. Une organisation moderne commence par l'adjudication des chantiers - le maître d'ouvrage doit faire en sorte que les concepts correspondants deviennent des critères de décision.</w:t>
      </w:r>
    </w:p>
    <w:p w14:paraId="5D00F1AD" w14:textId="77777777" w:rsidR="00EB029D" w:rsidRPr="006F484E" w:rsidRDefault="00EB029D" w:rsidP="00EB029D">
      <w:pPr>
        <w:widowControl w:val="0"/>
        <w:autoSpaceDE w:val="0"/>
        <w:autoSpaceDN w:val="0"/>
        <w:adjustRightInd w:val="0"/>
        <w:spacing w:line="260" w:lineRule="atLeast"/>
        <w:ind w:right="-131"/>
        <w:rPr>
          <w:rFonts w:eastAsia="Times New Roman" w:cs="Arial"/>
          <w:b/>
          <w:szCs w:val="20"/>
          <w:lang w:val="fr-CH"/>
        </w:rPr>
      </w:pPr>
    </w:p>
    <w:p w14:paraId="0844600E" w14:textId="77777777" w:rsidR="00EB029D" w:rsidRPr="006F484E" w:rsidRDefault="00EB029D" w:rsidP="00626624">
      <w:pPr>
        <w:widowControl w:val="0"/>
        <w:autoSpaceDE w:val="0"/>
        <w:autoSpaceDN w:val="0"/>
        <w:adjustRightInd w:val="0"/>
        <w:spacing w:line="260" w:lineRule="atLeast"/>
        <w:ind w:right="-131"/>
        <w:outlineLvl w:val="0"/>
        <w:rPr>
          <w:rFonts w:cs="Arial"/>
          <w:lang w:val="fr-CH"/>
        </w:rPr>
      </w:pPr>
      <w:r w:rsidRPr="00B6091B">
        <w:rPr>
          <w:rFonts w:cs="Arial"/>
          <w:b/>
          <w:lang w:val="fr-CH"/>
        </w:rPr>
        <w:t>Stratégie énergétique 2050:</w:t>
      </w:r>
      <w:r w:rsidRPr="006F484E">
        <w:rPr>
          <w:rFonts w:cs="Arial"/>
          <w:b/>
          <w:lang w:val="fr-CH"/>
        </w:rPr>
        <w:t xml:space="preserve"> </w:t>
      </w:r>
      <w:r w:rsidRPr="00B6091B">
        <w:rPr>
          <w:rFonts w:cs="Arial"/>
          <w:b/>
          <w:lang w:val="fr-CH"/>
        </w:rPr>
        <w:t>le secteur de la construction est incontournable</w:t>
      </w:r>
      <w:r w:rsidRPr="006F484E">
        <w:rPr>
          <w:rFonts w:cs="Arial"/>
          <w:b/>
          <w:lang w:val="fr-CH"/>
        </w:rPr>
        <w:t xml:space="preserve"> </w:t>
      </w:r>
    </w:p>
    <w:p w14:paraId="4225A345" w14:textId="52A35344" w:rsidR="00EB029D" w:rsidRPr="006F484E" w:rsidRDefault="00EB029D" w:rsidP="00EB029D">
      <w:pPr>
        <w:spacing w:line="260" w:lineRule="atLeast"/>
        <w:rPr>
          <w:rFonts w:cs="Arial"/>
          <w:lang w:val="fr-CH"/>
        </w:rPr>
      </w:pPr>
      <w:r w:rsidRPr="00B6091B">
        <w:rPr>
          <w:rFonts w:cs="Arial"/>
          <w:lang w:val="fr-CH"/>
        </w:rPr>
        <w:t>La stratégie énergétique 2050 exige une consommation plus efficace des ressources.</w:t>
      </w:r>
      <w:r w:rsidRPr="006F484E">
        <w:rPr>
          <w:rFonts w:cs="Arial"/>
          <w:lang w:val="fr-CH"/>
        </w:rPr>
        <w:t xml:space="preserve"> </w:t>
      </w:r>
      <w:r w:rsidRPr="00B6091B">
        <w:rPr>
          <w:rFonts w:cs="Arial"/>
          <w:color w:val="000000"/>
          <w:lang w:val="fr-CH"/>
        </w:rPr>
        <w:t>Grâce aux toits et aux infrastructures, un tiers des besoins en eau et en électricité sont produits à partir de l'énergie solaire.</w:t>
      </w:r>
      <w:r w:rsidRPr="006F484E">
        <w:rPr>
          <w:rFonts w:cs="Arial"/>
          <w:color w:val="000000"/>
          <w:lang w:val="fr-CH"/>
        </w:rPr>
        <w:t xml:space="preserve"> </w:t>
      </w:r>
      <w:r w:rsidRPr="00B6091B">
        <w:rPr>
          <w:rFonts w:cs="Arial"/>
          <w:color w:val="000000"/>
          <w:lang w:val="fr-CH"/>
        </w:rPr>
        <w:t>Mais il ne sera possible de réaliser la société à 2000 watts que lorsque le parc immobilier aura été assaini en Suisse - ceci concerne 1,5 million de bâtiments. Le potentiel est énorme car, aujourd'hui, seuls 1% des bâtiments sont réhabilités.</w:t>
      </w:r>
      <w:r w:rsidRPr="006F484E">
        <w:rPr>
          <w:rFonts w:cs="Arial"/>
          <w:color w:val="000000"/>
          <w:lang w:val="fr-CH"/>
        </w:rPr>
        <w:t xml:space="preserve"> </w:t>
      </w:r>
      <w:r w:rsidRPr="00B6091B">
        <w:rPr>
          <w:rFonts w:cs="Arial"/>
          <w:color w:val="000000"/>
          <w:lang w:val="fr-CH"/>
        </w:rPr>
        <w:t>Des joints solides et une bonne isolation thermique divisent la consommation d'énergie par deux.</w:t>
      </w:r>
      <w:r w:rsidRPr="006F484E">
        <w:rPr>
          <w:rFonts w:cs="Arial"/>
          <w:color w:val="000000"/>
          <w:lang w:val="fr-CH"/>
        </w:rPr>
        <w:t xml:space="preserve"> </w:t>
      </w:r>
      <w:r w:rsidRPr="00B6091B">
        <w:rPr>
          <w:rFonts w:cs="Arial"/>
          <w:color w:val="000000"/>
          <w:lang w:val="fr-CH"/>
        </w:rPr>
        <w:t>Les installations solaires et photovoltaïques sur les toits et les façades transforment les bâtiments en des centrales maisons qui produisent plus d'énergie qu'elles n'en consomment.</w:t>
      </w:r>
      <w:r w:rsidRPr="006F484E">
        <w:rPr>
          <w:rFonts w:cs="Arial"/>
          <w:color w:val="000000"/>
          <w:lang w:val="fr-CH"/>
        </w:rPr>
        <w:t xml:space="preserve"> </w:t>
      </w:r>
      <w:r w:rsidRPr="00B6091B">
        <w:rPr>
          <w:rFonts w:cs="Arial"/>
          <w:color w:val="000000"/>
          <w:lang w:val="fr-CH"/>
        </w:rPr>
        <w:t>Lors de la conférence de presse, Daniela Bomatter, directrice de SuisseEnergie a informé sur l'offensive de la formation «NOUS CONSTRUISONS L’AVENIR DE L'ÉNERGIE» qui démarre en parallèle et qui est développée en collaboration avec le secteur de la construction.</w:t>
      </w:r>
      <w:r w:rsidRPr="006F484E">
        <w:rPr>
          <w:rFonts w:cs="Arial"/>
          <w:lang w:val="fr-CH"/>
        </w:rPr>
        <w:t xml:space="preserve"> </w:t>
      </w:r>
      <w:r w:rsidRPr="00B6091B">
        <w:rPr>
          <w:rFonts w:cs="Arial"/>
          <w:lang w:val="fr-CH"/>
        </w:rPr>
        <w:t>Elle a souligné que</w:t>
      </w:r>
      <w:r w:rsidRPr="006F484E">
        <w:rPr>
          <w:rFonts w:cs="Arial"/>
          <w:lang w:val="fr-CH"/>
        </w:rPr>
        <w:t xml:space="preserve"> </w:t>
      </w:r>
      <w:r w:rsidRPr="00B6091B">
        <w:rPr>
          <w:rFonts w:cs="Arial"/>
          <w:lang w:val="fr-CH"/>
        </w:rPr>
        <w:t xml:space="preserve">«Les compétences </w:t>
      </w:r>
      <w:r w:rsidRPr="00B6091B">
        <w:rPr>
          <w:rFonts w:cs="Arial"/>
          <w:lang w:val="fr-CH"/>
        </w:rPr>
        <w:lastRenderedPageBreak/>
        <w:t>spécialisées dans la construction sont une condition indispensable à la mise en œuvre de la stratégie énergétique 2050. Nous avons besoin d’une main d’œuvre performante pour procéder à la transformation énergétique du parc immobilier.</w:t>
      </w:r>
      <w:r w:rsidRPr="006F484E">
        <w:rPr>
          <w:rFonts w:cs="Arial"/>
          <w:color w:val="000000"/>
          <w:lang w:val="fr-CH"/>
        </w:rPr>
        <w:t xml:space="preserve"> </w:t>
      </w:r>
      <w:r w:rsidRPr="00B6091B">
        <w:rPr>
          <w:rFonts w:cs="Arial"/>
          <w:color w:val="000000"/>
          <w:lang w:val="fr-CH"/>
        </w:rPr>
        <w:t>Les associations professionnelles investissent donc dans le développement des compétences.</w:t>
      </w:r>
      <w:r w:rsidRPr="006F484E">
        <w:rPr>
          <w:rFonts w:cs="Arial"/>
          <w:color w:val="000000"/>
          <w:lang w:val="fr-CH"/>
        </w:rPr>
        <w:t xml:space="preserve"> </w:t>
      </w:r>
      <w:r w:rsidRPr="00B6091B">
        <w:rPr>
          <w:rFonts w:cs="Arial"/>
          <w:color w:val="000000"/>
          <w:lang w:val="fr-CH"/>
        </w:rPr>
        <w:t>En parallèle, la campagne de communication</w:t>
      </w:r>
      <w:r w:rsidRPr="00B6091B">
        <w:rPr>
          <w:rFonts w:cs="Arial"/>
          <w:i/>
          <w:color w:val="000000"/>
          <w:lang w:val="fr-CH"/>
        </w:rPr>
        <w:t xml:space="preserve"> NOUS CONSTRUISONS L’AVENIR DE L'ÉNERGIE </w:t>
      </w:r>
      <w:r w:rsidRPr="00B6091B">
        <w:rPr>
          <w:rFonts w:cs="Arial"/>
          <w:color w:val="000000"/>
          <w:lang w:val="fr-CH"/>
        </w:rPr>
        <w:t>fait en sorte de rendre les métiers de la construction attractifs et prometteurs et de revaloriser notre image.</w:t>
      </w:r>
      <w:r w:rsidRPr="006F484E">
        <w:rPr>
          <w:rFonts w:cs="Arial"/>
          <w:color w:val="000000"/>
          <w:lang w:val="fr-CH"/>
        </w:rPr>
        <w:t xml:space="preserve"> </w:t>
      </w:r>
      <w:r w:rsidRPr="00B6091B">
        <w:rPr>
          <w:rFonts w:cs="Arial"/>
          <w:color w:val="000000"/>
          <w:lang w:val="fr-CH"/>
        </w:rPr>
        <w:t xml:space="preserve">C’est là aussi que se créent des synergies parfaites en faveur de </w:t>
      </w:r>
      <w:r w:rsidR="00626624">
        <w:rPr>
          <w:rFonts w:cs="Arial"/>
          <w:color w:val="000000"/>
          <w:lang w:val="fr-CH"/>
        </w:rPr>
        <w:t>sens de construction</w:t>
      </w:r>
      <w:r w:rsidRPr="00B6091B">
        <w:rPr>
          <w:rFonts w:cs="Arial"/>
          <w:color w:val="000000"/>
          <w:lang w:val="fr-CH"/>
        </w:rPr>
        <w:t>.ch.»</w:t>
      </w:r>
    </w:p>
    <w:p w14:paraId="38F57206" w14:textId="77777777" w:rsidR="00EB029D" w:rsidRPr="006F484E" w:rsidRDefault="00EB029D" w:rsidP="00EB029D">
      <w:pPr>
        <w:spacing w:line="260" w:lineRule="atLeast"/>
        <w:ind w:right="-131"/>
        <w:rPr>
          <w:rFonts w:cs="Arial"/>
          <w:color w:val="000000" w:themeColor="text1"/>
          <w:szCs w:val="20"/>
          <w:lang w:val="fr-CH"/>
        </w:rPr>
      </w:pPr>
    </w:p>
    <w:p w14:paraId="6C8A4B12" w14:textId="0ABB7DAB" w:rsidR="007B2F0D" w:rsidRDefault="00626624" w:rsidP="00EB029D">
      <w:pPr>
        <w:spacing w:line="260" w:lineRule="atLeast"/>
        <w:rPr>
          <w:rFonts w:cs="Arial"/>
          <w:lang w:val="fr-CH"/>
        </w:rPr>
      </w:pPr>
      <w:r>
        <w:rPr>
          <w:rFonts w:cs="Arial"/>
          <w:i/>
          <w:color w:val="000000"/>
          <w:sz w:val="18"/>
          <w:szCs w:val="18"/>
          <w:lang w:val="fr-CH"/>
        </w:rPr>
        <w:t>sens de construction</w:t>
      </w:r>
      <w:r w:rsidR="00EB029D" w:rsidRPr="00B6091B">
        <w:rPr>
          <w:rFonts w:cs="Arial"/>
          <w:i/>
          <w:color w:val="000000"/>
          <w:sz w:val="18"/>
          <w:szCs w:val="18"/>
          <w:lang w:val="fr-CH"/>
        </w:rPr>
        <w:t>.ch s’engage en faveur d’une meilleure reconnaissance du secteur de la construction en Suisse et de la fierté que doivent éprouver les employés pour leur métier.</w:t>
      </w:r>
      <w:r w:rsidR="00EB029D" w:rsidRPr="006F484E">
        <w:rPr>
          <w:rFonts w:cs="Arial"/>
          <w:i/>
          <w:color w:val="000000"/>
          <w:sz w:val="18"/>
          <w:szCs w:val="18"/>
          <w:lang w:val="fr-CH"/>
        </w:rPr>
        <w:t xml:space="preserve"> </w:t>
      </w:r>
      <w:r w:rsidR="00EB029D" w:rsidRPr="00B6091B">
        <w:rPr>
          <w:rFonts w:cs="Arial"/>
          <w:i/>
          <w:color w:val="000000"/>
          <w:sz w:val="18"/>
          <w:szCs w:val="18"/>
          <w:lang w:val="fr-CH"/>
        </w:rPr>
        <w:t>Le secteur de la construction contribue à 6 % du PIB de la Suisse.</w:t>
      </w:r>
      <w:r w:rsidR="00EB029D" w:rsidRPr="006F484E">
        <w:rPr>
          <w:rFonts w:cs="Arial"/>
          <w:i/>
          <w:color w:val="000000"/>
          <w:sz w:val="18"/>
          <w:szCs w:val="18"/>
          <w:lang w:val="fr-CH"/>
        </w:rPr>
        <w:t xml:space="preserve"> </w:t>
      </w:r>
      <w:r w:rsidR="00EB029D" w:rsidRPr="00B6091B">
        <w:rPr>
          <w:rFonts w:cs="Arial"/>
          <w:i/>
          <w:color w:val="000000"/>
          <w:sz w:val="18"/>
          <w:szCs w:val="18"/>
          <w:lang w:val="fr-CH"/>
        </w:rPr>
        <w:t>327'000 collaborateurs et 25'000 apprentis dans plus de 50 métiers apportent leur contribution au bâti dans notre pays.</w:t>
      </w:r>
      <w:r w:rsidR="00EB029D" w:rsidRPr="006F484E">
        <w:rPr>
          <w:rFonts w:cs="Arial"/>
          <w:i/>
          <w:color w:val="000000"/>
          <w:sz w:val="18"/>
          <w:szCs w:val="18"/>
          <w:lang w:val="fr-CH"/>
        </w:rPr>
        <w:t xml:space="preserve"> </w:t>
      </w:r>
      <w:r w:rsidR="00EB029D" w:rsidRPr="00B6091B">
        <w:rPr>
          <w:rFonts w:cs="Arial"/>
          <w:i/>
          <w:color w:val="000000"/>
          <w:sz w:val="18"/>
          <w:szCs w:val="18"/>
          <w:lang w:val="fr-CH"/>
        </w:rPr>
        <w:t xml:space="preserve">Avec des bâtiments, des routes, des tunnels et toute l’infrastructure pour l’approvisionnement en eau et en électricité, le secteur de la construction garantit notre niveau de vie élevé bien connu dans le monde entier. </w:t>
      </w:r>
      <w:r>
        <w:rPr>
          <w:rFonts w:cs="Arial"/>
          <w:i/>
          <w:color w:val="000000"/>
          <w:sz w:val="18"/>
          <w:szCs w:val="18"/>
          <w:lang w:val="fr-CH"/>
        </w:rPr>
        <w:t>sens de construction</w:t>
      </w:r>
      <w:r w:rsidR="00EB029D" w:rsidRPr="00B6091B">
        <w:rPr>
          <w:rFonts w:cs="Arial"/>
          <w:i/>
          <w:color w:val="000000"/>
          <w:sz w:val="18"/>
          <w:szCs w:val="18"/>
          <w:lang w:val="fr-CH"/>
        </w:rPr>
        <w:t>.ch s’occupe de manière proactive de l’avenir de la construction en Suisse afin que, dans 50 ans, celle-ci contribue encore à la joie de vivre, à la productivité et au bien-être de ce pays.</w:t>
      </w:r>
      <w:r w:rsidR="00EB029D" w:rsidRPr="006F484E">
        <w:rPr>
          <w:rFonts w:cs="Arial"/>
          <w:i/>
          <w:color w:val="000000"/>
          <w:sz w:val="18"/>
          <w:szCs w:val="18"/>
          <w:lang w:val="fr-CH"/>
        </w:rPr>
        <w:t xml:space="preserve"> </w:t>
      </w:r>
      <w:r w:rsidR="00EB029D" w:rsidRPr="00B6091B">
        <w:rPr>
          <w:rFonts w:cs="Arial"/>
          <w:i/>
          <w:color w:val="000000"/>
          <w:sz w:val="18"/>
          <w:szCs w:val="18"/>
          <w:lang w:val="fr-CH"/>
        </w:rPr>
        <w:t xml:space="preserve">L'organisation faîtière </w:t>
      </w:r>
      <w:r w:rsidR="00EB029D" w:rsidRPr="00B6091B">
        <w:rPr>
          <w:rFonts w:cs="Arial"/>
          <w:sz w:val="18"/>
          <w:szCs w:val="18"/>
          <w:lang w:val="fr-CH"/>
        </w:rPr>
        <w:t xml:space="preserve">constructionsuisse salue l'engagement de ses membres et soutient </w:t>
      </w:r>
      <w:r>
        <w:rPr>
          <w:rFonts w:cs="Arial"/>
          <w:i/>
          <w:color w:val="000000"/>
          <w:sz w:val="18"/>
          <w:szCs w:val="18"/>
          <w:lang w:val="fr-CH"/>
        </w:rPr>
        <w:t>sens de construction</w:t>
      </w:r>
      <w:r w:rsidR="00EB029D" w:rsidRPr="00B6091B">
        <w:rPr>
          <w:rFonts w:cs="Arial"/>
          <w:i/>
          <w:color w:val="000000"/>
          <w:sz w:val="18"/>
          <w:szCs w:val="18"/>
          <w:lang w:val="fr-CH"/>
        </w:rPr>
        <w:t>.ch dans le cadre de son réseau.</w:t>
      </w:r>
      <w:r w:rsidR="00EB029D" w:rsidRPr="006F484E">
        <w:rPr>
          <w:rFonts w:cs="Arial"/>
          <w:i/>
          <w:color w:val="000000"/>
          <w:sz w:val="18"/>
          <w:szCs w:val="18"/>
          <w:lang w:val="fr-CH"/>
        </w:rPr>
        <w:t xml:space="preserve"> </w:t>
      </w:r>
      <w:r w:rsidR="00EB029D" w:rsidRPr="00B6091B">
        <w:rPr>
          <w:rFonts w:cs="Arial"/>
          <w:i/>
          <w:sz w:val="18"/>
          <w:szCs w:val="18"/>
          <w:lang w:val="fr-CH"/>
        </w:rPr>
        <w:t xml:space="preserve">Les organisations responsables de </w:t>
      </w:r>
      <w:r>
        <w:rPr>
          <w:rFonts w:cs="Arial"/>
          <w:i/>
          <w:sz w:val="18"/>
          <w:szCs w:val="18"/>
          <w:lang w:val="fr-CH"/>
        </w:rPr>
        <w:t>sens de construction</w:t>
      </w:r>
      <w:r w:rsidR="00EB029D" w:rsidRPr="00B6091B">
        <w:rPr>
          <w:rFonts w:cs="Arial"/>
          <w:i/>
          <w:sz w:val="18"/>
          <w:szCs w:val="18"/>
          <w:lang w:val="fr-CH"/>
        </w:rPr>
        <w:t>.ch sont:</w:t>
      </w:r>
      <w:r w:rsidR="00EB029D" w:rsidRPr="006F484E">
        <w:rPr>
          <w:rFonts w:cs="Arial"/>
          <w:i/>
          <w:sz w:val="18"/>
          <w:szCs w:val="18"/>
          <w:lang w:val="fr-CH"/>
        </w:rPr>
        <w:t xml:space="preserve"> </w:t>
      </w:r>
      <w:r w:rsidR="00EB029D" w:rsidRPr="00B6091B">
        <w:rPr>
          <w:rFonts w:cs="Arial"/>
          <w:i/>
          <w:sz w:val="18"/>
          <w:szCs w:val="18"/>
          <w:lang w:val="fr-CH"/>
        </w:rPr>
        <w:t>Enveloppe des Edifices Suisse, la Société Suisse des Entrepreneurs (SSE), l’Association suisse des entrepreneurs plâtriers-peintres (ASEPP) et l’Union suisse du Métal (USM).</w:t>
      </w:r>
      <w:r w:rsidR="00EB029D" w:rsidRPr="00B6091B">
        <w:rPr>
          <w:rFonts w:cs="Arial"/>
          <w:lang w:val="fr-CH"/>
        </w:rPr>
        <w:t xml:space="preserve"> </w:t>
      </w:r>
      <w:bookmarkStart w:id="0" w:name="_GoBack"/>
      <w:bookmarkEnd w:id="0"/>
    </w:p>
    <w:p w14:paraId="106EEE5F" w14:textId="77777777" w:rsidR="007B2F0D" w:rsidRDefault="007B2F0D" w:rsidP="00EB029D">
      <w:pPr>
        <w:spacing w:line="260" w:lineRule="atLeast"/>
        <w:rPr>
          <w:rFonts w:cs="Arial"/>
          <w:lang w:val="fr-CH"/>
        </w:rPr>
      </w:pPr>
    </w:p>
    <w:p w14:paraId="71734144" w14:textId="3832B2E9" w:rsidR="00EB029D" w:rsidRDefault="00EB029D" w:rsidP="00EB029D">
      <w:pPr>
        <w:spacing w:line="260" w:lineRule="atLeast"/>
        <w:rPr>
          <w:rFonts w:ascii="Helvetica" w:eastAsia="Times New Roman" w:hAnsi="Helvetica"/>
          <w:b/>
          <w:i/>
          <w:sz w:val="18"/>
          <w:szCs w:val="18"/>
        </w:rPr>
      </w:pPr>
      <w:r>
        <w:rPr>
          <w:rFonts w:cs="Arial"/>
          <w:b/>
          <w:i/>
          <w:color w:val="000000"/>
          <w:sz w:val="18"/>
          <w:lang w:val="fr-CH"/>
        </w:rPr>
        <w:t>sens-de-construction</w:t>
      </w:r>
      <w:r w:rsidRPr="00B6091B">
        <w:rPr>
          <w:rFonts w:cs="Arial"/>
          <w:b/>
          <w:i/>
          <w:color w:val="000000"/>
          <w:sz w:val="18"/>
          <w:lang w:val="fr-CH"/>
        </w:rPr>
        <w:t xml:space="preserve">.ch • </w:t>
      </w:r>
      <w:r w:rsidRPr="006C0151">
        <w:rPr>
          <w:rFonts w:cs="Arial"/>
          <w:b/>
          <w:bCs/>
          <w:i/>
          <w:color w:val="000000"/>
          <w:sz w:val="18"/>
          <w:szCs w:val="18"/>
        </w:rPr>
        <w:t>facebook.com/</w:t>
      </w:r>
      <w:r w:rsidR="007B2F0D">
        <w:rPr>
          <w:rFonts w:cs="Arial"/>
          <w:b/>
          <w:bCs/>
          <w:i/>
          <w:color w:val="000000"/>
          <w:sz w:val="18"/>
          <w:szCs w:val="18"/>
        </w:rPr>
        <w:t>bausinn</w:t>
      </w:r>
      <w:r w:rsidRPr="006C0151">
        <w:rPr>
          <w:rFonts w:cs="Arial"/>
          <w:b/>
          <w:bCs/>
          <w:i/>
          <w:color w:val="000000"/>
          <w:sz w:val="18"/>
          <w:szCs w:val="18"/>
        </w:rPr>
        <w:t xml:space="preserve"> • twitter.com/bausinn</w:t>
      </w:r>
      <w:r>
        <w:rPr>
          <w:rFonts w:cs="Arial"/>
          <w:b/>
          <w:bCs/>
          <w:i/>
          <w:color w:val="000000"/>
          <w:sz w:val="18"/>
          <w:szCs w:val="18"/>
        </w:rPr>
        <w:t xml:space="preserve">ch • </w:t>
      </w:r>
      <w:r w:rsidRPr="002E1E2A">
        <w:rPr>
          <w:rFonts w:ascii="Helvetica" w:eastAsia="Times New Roman" w:hAnsi="Helvetica"/>
          <w:b/>
          <w:i/>
          <w:sz w:val="18"/>
          <w:szCs w:val="18"/>
        </w:rPr>
        <w:t>instagram.com/bausinnch</w:t>
      </w:r>
    </w:p>
    <w:p w14:paraId="6D9BCE81" w14:textId="77777777" w:rsidR="00EB029D" w:rsidRPr="006F484E" w:rsidRDefault="00EB029D" w:rsidP="00EB029D">
      <w:pPr>
        <w:widowControl w:val="0"/>
        <w:autoSpaceDE w:val="0"/>
        <w:autoSpaceDN w:val="0"/>
        <w:adjustRightInd w:val="0"/>
        <w:spacing w:line="260" w:lineRule="atLeast"/>
        <w:jc w:val="both"/>
        <w:rPr>
          <w:rFonts w:cs="Arial"/>
          <w:sz w:val="18"/>
          <w:lang w:val="fr-CH"/>
        </w:rPr>
      </w:pPr>
      <w:r w:rsidRPr="006F484E">
        <w:rPr>
          <w:rFonts w:cs="Arial"/>
          <w:b/>
          <w:sz w:val="18"/>
          <w:lang w:val="fr-CH"/>
        </w:rPr>
        <w:br/>
      </w:r>
      <w:r w:rsidRPr="00B6091B">
        <w:rPr>
          <w:rFonts w:cs="Arial"/>
          <w:b/>
          <w:sz w:val="18"/>
          <w:lang w:val="fr-CH"/>
        </w:rPr>
        <w:t>Informations; photos et contact pour les interviews:</w:t>
      </w:r>
      <w:r w:rsidRPr="006F484E">
        <w:rPr>
          <w:rFonts w:cs="Arial"/>
          <w:sz w:val="18"/>
          <w:lang w:val="fr-CH"/>
        </w:rPr>
        <w:t xml:space="preserve"> </w:t>
      </w:r>
      <w:r w:rsidRPr="00B6091B">
        <w:rPr>
          <w:rFonts w:cs="Arial"/>
          <w:sz w:val="18"/>
          <w:lang w:val="fr-CH"/>
        </w:rPr>
        <w:t>Iris Wirz c&amp;p communications,</w:t>
      </w:r>
    </w:p>
    <w:p w14:paraId="067BAF1B" w14:textId="144A4AEA" w:rsidR="00F2724D" w:rsidRPr="00B6091B" w:rsidRDefault="00EB029D" w:rsidP="00F2724D">
      <w:pPr>
        <w:spacing w:line="260" w:lineRule="atLeast"/>
        <w:rPr>
          <w:rFonts w:cs="Arial"/>
          <w:color w:val="000000" w:themeColor="text1"/>
          <w:szCs w:val="20"/>
          <w:lang w:val="de-CH"/>
        </w:rPr>
      </w:pPr>
      <w:r w:rsidRPr="00B6091B">
        <w:rPr>
          <w:rFonts w:cs="Arial"/>
          <w:sz w:val="18"/>
          <w:lang w:val="fr-CH"/>
        </w:rPr>
        <w:t xml:space="preserve">Minervastrasse 149, 8032 Zurich, tél. 043 500 52 88, </w:t>
      </w:r>
      <w:r w:rsidR="00392570" w:rsidRPr="00B6091B">
        <w:rPr>
          <w:rFonts w:cs="Arial"/>
          <w:sz w:val="18"/>
          <w:lang w:val="fr-CH"/>
        </w:rPr>
        <w:t>e-mail:</w:t>
      </w:r>
      <w:r w:rsidR="00392570" w:rsidRPr="00B6091B">
        <w:rPr>
          <w:rFonts w:cs="Arial"/>
          <w:sz w:val="18"/>
        </w:rPr>
        <w:t xml:space="preserve"> </w:t>
      </w:r>
      <w:r w:rsidR="00503F7A">
        <w:rPr>
          <w:rFonts w:cs="Arial"/>
          <w:sz w:val="18"/>
          <w:lang w:val="fr-CH"/>
        </w:rPr>
        <w:t>presse@bausinn.ch</w:t>
      </w:r>
    </w:p>
    <w:sectPr w:rsidR="00F2724D" w:rsidRPr="00B6091B" w:rsidSect="001043D6">
      <w:headerReference w:type="even" r:id="rId7"/>
      <w:headerReference w:type="default" r:id="rId8"/>
      <w:footerReference w:type="even" r:id="rId9"/>
      <w:footerReference w:type="default" r:id="rId10"/>
      <w:headerReference w:type="first" r:id="rId11"/>
      <w:footerReference w:type="first" r:id="rId12"/>
      <w:pgSz w:w="11900" w:h="16840"/>
      <w:pgMar w:top="1668" w:right="1380" w:bottom="1483" w:left="1153" w:header="709" w:footer="709"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DF983" w14:textId="77777777" w:rsidR="00EF010E" w:rsidRDefault="00EF010E" w:rsidP="006D5B9F">
      <w:r>
        <w:separator/>
      </w:r>
    </w:p>
  </w:endnote>
  <w:endnote w:type="continuationSeparator" w:id="0">
    <w:p w14:paraId="6EF210F1" w14:textId="77777777" w:rsidR="00EF010E" w:rsidRDefault="00EF010E" w:rsidP="006D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99B67BC" w14:textId="77777777" w:rsidR="00F37232" w:rsidRDefault="00F37232">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DF7C860" w14:textId="77777777" w:rsidR="00DC5B7E" w:rsidRPr="006F484E" w:rsidRDefault="006F484E" w:rsidP="00DC5B7E">
    <w:pPr>
      <w:pStyle w:val="Fuzeile"/>
      <w:tabs>
        <w:tab w:val="clear" w:pos="9072"/>
        <w:tab w:val="left" w:pos="2552"/>
        <w:tab w:val="left" w:pos="7230"/>
        <w:tab w:val="right" w:pos="8222"/>
        <w:tab w:val="right" w:pos="9356"/>
      </w:tabs>
      <w:rPr>
        <w:sz w:val="16"/>
        <w:szCs w:val="16"/>
        <w:lang w:val="fr-CH" w:bidi="de-DE"/>
      </w:rPr>
    </w:pPr>
    <w:r>
      <w:rPr>
        <w:noProof/>
      </w:rPr>
      <mc:AlternateContent>
        <mc:Choice Requires="wps">
          <w:drawing>
            <wp:anchor distT="0" distB="0" distL="114300" distR="114300" simplePos="0" relativeHeight="251658240" behindDoc="0" locked="0" layoutInCell="1" allowOverlap="1" wp14:anchorId="7913765A" wp14:editId="7AB05DAB">
              <wp:simplePos x="0" y="0"/>
              <wp:positionH relativeFrom="page">
                <wp:posOffset>719455</wp:posOffset>
              </wp:positionH>
              <wp:positionV relativeFrom="page">
                <wp:posOffset>10060940</wp:posOffset>
              </wp:positionV>
              <wp:extent cx="1503680" cy="311785"/>
              <wp:effectExtent l="0" t="0" r="20320" b="18415"/>
              <wp:wrapNone/>
              <wp:docPr id="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31178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DC8FFAE" w14:textId="77777777" w:rsidR="00DC5B7E" w:rsidRDefault="006F484E">
                          <w:r>
                            <w:rPr>
                              <w:noProof/>
                            </w:rPr>
                            <w:drawing>
                              <wp:inline distT="0" distB="0" distL="0" distR="0" wp14:anchorId="18148EAE" wp14:editId="67B27842">
                                <wp:extent cx="1457325" cy="218598"/>
                                <wp:effectExtent l="0" t="0" r="0" b="10160"/>
                                <wp:docPr id="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57325" cy="218598"/>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feld 14" o:spid="_x0000_s1026" type="#_x0000_t202" style="position:absolute;margin-left:56.65pt;margin-top:792.2pt;width:118.4pt;height:24.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" filled="f" stroked="f">
              <v:textbox inset="0,0,0,0">
                <w:txbxContent>
                  <w:p w:rsidR="00DC5B7E" w:rsidRDefault="006F484E">
                    <w:r>
                      <w:rPr>
                        <w:noProof/>
                      </w:rPr>
                      <w:drawing>
                        <wp:inline distT="0" distB="0" distL="0" distR="0">
                          <wp:extent cx="1457325" cy="218598"/>
                          <wp:effectExtent l="0" t="0" r="0" b="10160"/>
                          <wp:docPr id="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57325" cy="218598"/>
                                  </a:xfrm>
                                  <a:prstGeom prst="rect">
                                    <a:avLst/>
                                  </a:prstGeom>
                                  <a:noFill/>
                                  <a:ln>
                                    <a:noFill/>
                                  </a:ln>
                                </pic:spPr>
                              </pic:pic>
                            </a:graphicData>
                          </a:graphic>
                        </wp:inline>
                      </w:drawing>
                    </w:r>
                  </w:p>
                </w:txbxContent>
              </v:textbox>
              <w10:wrap anchorx="page" anchory="page"/>
            </v:shape>
          </w:pict>
        </mc:Fallback>
      </mc:AlternateContent>
    </w:r>
    <w:r w:rsidR="00392570" w:rsidRPr="006F484E">
      <w:rPr>
        <w:sz w:val="16"/>
        <w:lang w:val="fr-CH"/>
      </w:rPr>
      <w:tab/>
    </w:r>
    <w:r w:rsidR="00392570">
      <w:rPr>
        <w:sz w:val="16"/>
        <w:lang w:val="fr-CH"/>
      </w:rPr>
      <w:t>Conférence de presse du 9 septembre 2015, communiqué de presse</w:t>
    </w:r>
    <w:r w:rsidR="00392570" w:rsidRPr="006F484E">
      <w:rPr>
        <w:sz w:val="16"/>
        <w:lang w:val="fr-CH"/>
      </w:rPr>
      <w:tab/>
    </w:r>
    <w:r w:rsidR="00392570" w:rsidRPr="006F484E">
      <w:rPr>
        <w:sz w:val="16"/>
        <w:lang w:val="fr-CH"/>
      </w:rPr>
      <w:tab/>
    </w:r>
    <w:r w:rsidR="00392570">
      <w:rPr>
        <w:sz w:val="16"/>
        <w:lang w:val="fr-CH"/>
      </w:rPr>
      <w:t xml:space="preserve">Page </w:t>
    </w:r>
    <w:r w:rsidR="006D5B9F" w:rsidRPr="0095734C">
      <w:rPr>
        <w:sz w:val="16"/>
        <w:szCs w:val="16"/>
        <w:lang w:bidi="de-DE"/>
      </w:rPr>
      <w:fldChar w:fldCharType="begin"/>
    </w:r>
    <w:r w:rsidR="00392570" w:rsidRPr="006F484E">
      <w:rPr>
        <w:sz w:val="16"/>
        <w:szCs w:val="16"/>
        <w:lang w:val="fr-CH" w:bidi="de-DE"/>
      </w:rPr>
      <w:instrText xml:space="preserve"> PAGE </w:instrText>
    </w:r>
    <w:r w:rsidR="006D5B9F" w:rsidRPr="0095734C">
      <w:rPr>
        <w:sz w:val="16"/>
        <w:szCs w:val="16"/>
        <w:lang w:bidi="de-DE"/>
      </w:rPr>
      <w:fldChar w:fldCharType="separate"/>
    </w:r>
    <w:r w:rsidR="007B2F0D">
      <w:rPr>
        <w:noProof/>
        <w:sz w:val="16"/>
        <w:szCs w:val="16"/>
        <w:lang w:val="fr-CH" w:bidi="de-DE"/>
      </w:rPr>
      <w:t>4</w:t>
    </w:r>
    <w:r w:rsidR="006D5B9F" w:rsidRPr="0095734C">
      <w:rPr>
        <w:sz w:val="16"/>
        <w:szCs w:val="16"/>
        <w:lang w:bidi="de-DE"/>
      </w:rPr>
      <w:fldChar w:fldCharType="end"/>
    </w:r>
    <w:r w:rsidR="00392570" w:rsidRPr="006F484E">
      <w:rPr>
        <w:sz w:val="16"/>
        <w:szCs w:val="16"/>
        <w:lang w:val="fr-CH" w:bidi="de-DE"/>
      </w:rPr>
      <w:t xml:space="preserve"> </w:t>
    </w:r>
    <w:r w:rsidR="00392570">
      <w:rPr>
        <w:sz w:val="16"/>
        <w:lang w:val="fr-CH"/>
      </w:rPr>
      <w:t>sur 4</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E8B2F5C" w14:textId="77777777" w:rsidR="00013612" w:rsidRDefault="006F484E">
    <w:pPr>
      <w:pStyle w:val="Fuzeile"/>
    </w:pPr>
    <w:r>
      <w:rPr>
        <w:noProof/>
      </w:rPr>
      <mc:AlternateContent>
        <mc:Choice Requires="wps">
          <w:drawing>
            <wp:anchor distT="0" distB="0" distL="114300" distR="114300" simplePos="0" relativeHeight="251657216" behindDoc="0" locked="0" layoutInCell="1" allowOverlap="1" wp14:anchorId="303F2977" wp14:editId="02269905">
              <wp:simplePos x="0" y="0"/>
              <wp:positionH relativeFrom="page">
                <wp:posOffset>720090</wp:posOffset>
              </wp:positionH>
              <wp:positionV relativeFrom="page">
                <wp:posOffset>9908540</wp:posOffset>
              </wp:positionV>
              <wp:extent cx="5960745" cy="609600"/>
              <wp:effectExtent l="0" t="2540" r="0" b="0"/>
              <wp:wrapNone/>
              <wp:docPr id="1"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745" cy="60960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EDA7DED" w14:textId="77777777" w:rsidR="00013612" w:rsidRDefault="00EF010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6" o:spid="_x0000_s1028" type="#_x0000_t202" style="position:absolute;margin-left:56.7pt;margin-top:780.2pt;width:469.35pt;height:4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" filled="f" stroked="f">
              <v:textbox inset="0,0,0,0">
                <w:txbxContent>
                  <w:p w:rsidR="00013612" w:rsidRDefault="006F484E"/>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B5BA0" w14:textId="77777777" w:rsidR="00EF010E" w:rsidRDefault="00EF010E" w:rsidP="006D5B9F">
      <w:r>
        <w:separator/>
      </w:r>
    </w:p>
  </w:footnote>
  <w:footnote w:type="continuationSeparator" w:id="0">
    <w:p w14:paraId="3209F284" w14:textId="77777777" w:rsidR="00EF010E" w:rsidRDefault="00EF010E" w:rsidP="006D5B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BD54995" w14:textId="77777777" w:rsidR="00013612" w:rsidRDefault="00EF010E">
    <w:pPr>
      <w:pStyle w:val="Kopfzeile"/>
    </w:pPr>
    <w:r>
      <w:rPr>
        <w:noProof/>
      </w:rPr>
      <w:pict w14:anchorId="1B612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434pt;height:613.7pt;z-index:-251657216;mso-wrap-edited:f;mso-position-horizontal:center;mso-position-horizontal-relative:margin;mso-position-vertical:center;mso-position-vertical-relative:margin" wrapcoords="2014 712 2014 3010 6938 3221 10781 3247 10781 19725 4215 19936 2201 20015 2163 20200 2014 20438 2014 20834 2872 20966 4402 21019 9960 21019 9997 20992 12310 20755 12273 20570 19137 20490 19137 19989 10781 19725 10781 3247 14362 3221 18988 3010 18951 2323 17197 1980 17570 1954 18652 1663 18652 1557 18578 1531 18802 1346 18802 1109 19137 871 19137 712 2014 712">
          <v:imagedata r:id="rId1" o:title="SLRG_Briefpapier_Bern128"/>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450F051" w14:textId="77777777" w:rsidR="00F37232" w:rsidRDefault="00F37232">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398280D" w14:textId="77777777" w:rsidR="00013612" w:rsidRDefault="006F484E">
    <w:pPr>
      <w:pStyle w:val="Kopfzeile"/>
    </w:pPr>
    <w:r>
      <w:rPr>
        <w:noProof/>
      </w:rPr>
      <mc:AlternateContent>
        <mc:Choice Requires="wps">
          <w:drawing>
            <wp:anchor distT="0" distB="0" distL="114300" distR="114300" simplePos="0" relativeHeight="251656192" behindDoc="0" locked="0" layoutInCell="1" allowOverlap="1" wp14:anchorId="5B065671" wp14:editId="1D2F077E">
              <wp:simplePos x="0" y="0"/>
              <wp:positionH relativeFrom="page">
                <wp:posOffset>720090</wp:posOffset>
              </wp:positionH>
              <wp:positionV relativeFrom="page">
                <wp:posOffset>360045</wp:posOffset>
              </wp:positionV>
              <wp:extent cx="6075045" cy="2157095"/>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215709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1EF456" w14:textId="77777777" w:rsidR="00013612" w:rsidRDefault="00392570">
                          <w:r>
                            <w:rPr>
                              <w:noProof/>
                            </w:rPr>
                            <w:drawing>
                              <wp:inline distT="0" distB="0" distL="0" distR="0" wp14:anchorId="44BC6E04" wp14:editId="0BD57AD4">
                                <wp:extent cx="5949203" cy="208522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png"/>
                                        <pic:cNvPicPr/>
                                      </pic:nvPicPr>
                                      <pic:blipFill>
                                        <a:blip r:embed="rId1">
                                          <a:extLst>
                                            <a:ext uri="{28A0092B-C50C-407E-A947-70E740481C1C}">
                                              <a14:useLocalDpi xmlns:a14="http://schemas.microsoft.com/office/drawing/2010/main" val="0"/>
                                            </a:ext>
                                          </a:extLst>
                                        </a:blip>
                                        <a:stretch>
                                          <a:fillRect/>
                                        </a:stretch>
                                      </pic:blipFill>
                                      <pic:spPr>
                                        <a:xfrm>
                                          <a:off x="0" y="0"/>
                                          <a:ext cx="5949203" cy="208522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feld 2" o:spid="_x0000_s1027" type="#_x0000_t202" style="position:absolute;margin-left:56.7pt;margin-top:28.35pt;width:478.35pt;height:16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" filled="f" stroked="f">
              <v:textbox inset="0,0,0,0">
                <w:txbxContent>
                  <w:p w:rsidR="00013612" w:rsidRDefault="00392570">
                    <w:bookmarkStart w:id="1" w:name="_GoBack"/>
                    <w:r>
                      <w:rPr>
                        <w:noProof/>
                      </w:rPr>
                      <w:drawing>
                        <wp:inline distT="0" distB="0" distL="0" distR="0">
                          <wp:extent cx="5949203" cy="208522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png"/>
                                  <pic:cNvPicPr/>
                                </pic:nvPicPr>
                                <pic:blipFill>
                                  <a:blip r:embed="rId2">
                                    <a:extLst>
                                      <a:ext uri="{28A0092B-C50C-407E-A947-70E740481C1C}">
                                        <a14:useLocalDpi xmlns:a14="http://schemas.microsoft.com/office/drawing/2010/main" val="0"/>
                                      </a:ext>
                                    </a:extLst>
                                  </a:blip>
                                  <a:stretch>
                                    <a:fillRect/>
                                  </a:stretch>
                                </pic:blipFill>
                                <pic:spPr>
                                  <a:xfrm>
                                    <a:off x="0" y="0"/>
                                    <a:ext cx="5949203" cy="2085225"/>
                                  </a:xfrm>
                                  <a:prstGeom prst="rect">
                                    <a:avLst/>
                                  </a:prstGeom>
                                </pic:spPr>
                              </pic:pic>
                            </a:graphicData>
                          </a:graphic>
                        </wp:inline>
                      </w:drawing>
                    </w:r>
                    <w:bookmarkEnd w:id="1"/>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544567E">
      <w:start w:val="1"/>
      <w:numFmt w:val="bullet"/>
      <w:lvlText w:val="•"/>
      <w:lvlJc w:val="left"/>
      <w:pPr>
        <w:ind w:left="720" w:hanging="360"/>
      </w:pPr>
    </w:lvl>
    <w:lvl w:ilvl="1" w:tplc="942CF21C">
      <w:numFmt w:val="decimal"/>
      <w:lvlText w:val=""/>
      <w:lvlJc w:val="left"/>
    </w:lvl>
    <w:lvl w:ilvl="2" w:tplc="DEBA24C2">
      <w:numFmt w:val="decimal"/>
      <w:lvlText w:val=""/>
      <w:lvlJc w:val="left"/>
    </w:lvl>
    <w:lvl w:ilvl="3" w:tplc="872E75BA">
      <w:numFmt w:val="decimal"/>
      <w:lvlText w:val=""/>
      <w:lvlJc w:val="left"/>
    </w:lvl>
    <w:lvl w:ilvl="4" w:tplc="F3B284FC">
      <w:numFmt w:val="decimal"/>
      <w:lvlText w:val=""/>
      <w:lvlJc w:val="left"/>
    </w:lvl>
    <w:lvl w:ilvl="5" w:tplc="44B074EE">
      <w:numFmt w:val="decimal"/>
      <w:lvlText w:val=""/>
      <w:lvlJc w:val="left"/>
    </w:lvl>
    <w:lvl w:ilvl="6" w:tplc="448E5E7C">
      <w:numFmt w:val="decimal"/>
      <w:lvlText w:val=""/>
      <w:lvlJc w:val="left"/>
    </w:lvl>
    <w:lvl w:ilvl="7" w:tplc="4F500D7A">
      <w:numFmt w:val="decimal"/>
      <w:lvlText w:val=""/>
      <w:lvlJc w:val="left"/>
    </w:lvl>
    <w:lvl w:ilvl="8" w:tplc="4EF8DC86">
      <w:numFmt w:val="decimal"/>
      <w:lvlText w:val=""/>
      <w:lvlJc w:val="left"/>
    </w:lvl>
  </w:abstractNum>
  <w:abstractNum w:abstractNumId="1">
    <w:nsid w:val="00000002"/>
    <w:multiLevelType w:val="hybridMultilevel"/>
    <w:tmpl w:val="00000002"/>
    <w:lvl w:ilvl="0" w:tplc="96525FA0">
      <w:start w:val="1"/>
      <w:numFmt w:val="bullet"/>
      <w:lvlText w:val="•"/>
      <w:lvlJc w:val="left"/>
      <w:pPr>
        <w:ind w:left="720" w:hanging="360"/>
      </w:pPr>
    </w:lvl>
    <w:lvl w:ilvl="1" w:tplc="DDF0D264">
      <w:numFmt w:val="decimal"/>
      <w:lvlText w:val=""/>
      <w:lvlJc w:val="left"/>
    </w:lvl>
    <w:lvl w:ilvl="2" w:tplc="C1705950">
      <w:numFmt w:val="decimal"/>
      <w:lvlText w:val=""/>
      <w:lvlJc w:val="left"/>
    </w:lvl>
    <w:lvl w:ilvl="3" w:tplc="AF7482C2">
      <w:numFmt w:val="decimal"/>
      <w:lvlText w:val=""/>
      <w:lvlJc w:val="left"/>
    </w:lvl>
    <w:lvl w:ilvl="4" w:tplc="EB3015F2">
      <w:numFmt w:val="decimal"/>
      <w:lvlText w:val=""/>
      <w:lvlJc w:val="left"/>
    </w:lvl>
    <w:lvl w:ilvl="5" w:tplc="2E246790">
      <w:numFmt w:val="decimal"/>
      <w:lvlText w:val=""/>
      <w:lvlJc w:val="left"/>
    </w:lvl>
    <w:lvl w:ilvl="6" w:tplc="785E1E2E">
      <w:numFmt w:val="decimal"/>
      <w:lvlText w:val=""/>
      <w:lvlJc w:val="left"/>
    </w:lvl>
    <w:lvl w:ilvl="7" w:tplc="16481168">
      <w:numFmt w:val="decimal"/>
      <w:lvlText w:val=""/>
      <w:lvlJc w:val="left"/>
    </w:lvl>
    <w:lvl w:ilvl="8" w:tplc="2A844FEA">
      <w:numFmt w:val="decimal"/>
      <w:lvlText w:val=""/>
      <w:lvlJc w:val="left"/>
    </w:lvl>
  </w:abstractNum>
  <w:abstractNum w:abstractNumId="2">
    <w:nsid w:val="43BE1500"/>
    <w:multiLevelType w:val="hybridMultilevel"/>
    <w:tmpl w:val="ACAAA480"/>
    <w:lvl w:ilvl="0" w:tplc="AFC837E2">
      <w:start w:val="1"/>
      <w:numFmt w:val="bullet"/>
      <w:lvlText w:val=""/>
      <w:lvlJc w:val="left"/>
      <w:pPr>
        <w:ind w:left="928" w:hanging="360"/>
      </w:pPr>
      <w:rPr>
        <w:rFonts w:ascii="Symbol" w:hAnsi="Symbol" w:hint="default"/>
      </w:rPr>
    </w:lvl>
    <w:lvl w:ilvl="1" w:tplc="2BD26402" w:tentative="1">
      <w:start w:val="1"/>
      <w:numFmt w:val="bullet"/>
      <w:lvlText w:val="o"/>
      <w:lvlJc w:val="left"/>
      <w:pPr>
        <w:ind w:left="1648" w:hanging="360"/>
      </w:pPr>
      <w:rPr>
        <w:rFonts w:ascii="Courier New" w:hAnsi="Courier New" w:cs="Courier New" w:hint="default"/>
      </w:rPr>
    </w:lvl>
    <w:lvl w:ilvl="2" w:tplc="394456A4" w:tentative="1">
      <w:start w:val="1"/>
      <w:numFmt w:val="bullet"/>
      <w:lvlText w:val=""/>
      <w:lvlJc w:val="left"/>
      <w:pPr>
        <w:ind w:left="2368" w:hanging="360"/>
      </w:pPr>
      <w:rPr>
        <w:rFonts w:ascii="Wingdings" w:hAnsi="Wingdings" w:hint="default"/>
      </w:rPr>
    </w:lvl>
    <w:lvl w:ilvl="3" w:tplc="54420162" w:tentative="1">
      <w:start w:val="1"/>
      <w:numFmt w:val="bullet"/>
      <w:lvlText w:val=""/>
      <w:lvlJc w:val="left"/>
      <w:pPr>
        <w:ind w:left="3088" w:hanging="360"/>
      </w:pPr>
      <w:rPr>
        <w:rFonts w:ascii="Symbol" w:hAnsi="Symbol" w:hint="default"/>
      </w:rPr>
    </w:lvl>
    <w:lvl w:ilvl="4" w:tplc="4FF604D8" w:tentative="1">
      <w:start w:val="1"/>
      <w:numFmt w:val="bullet"/>
      <w:lvlText w:val="o"/>
      <w:lvlJc w:val="left"/>
      <w:pPr>
        <w:ind w:left="3808" w:hanging="360"/>
      </w:pPr>
      <w:rPr>
        <w:rFonts w:ascii="Courier New" w:hAnsi="Courier New" w:cs="Courier New" w:hint="default"/>
      </w:rPr>
    </w:lvl>
    <w:lvl w:ilvl="5" w:tplc="511C2628" w:tentative="1">
      <w:start w:val="1"/>
      <w:numFmt w:val="bullet"/>
      <w:lvlText w:val=""/>
      <w:lvlJc w:val="left"/>
      <w:pPr>
        <w:ind w:left="4528" w:hanging="360"/>
      </w:pPr>
      <w:rPr>
        <w:rFonts w:ascii="Wingdings" w:hAnsi="Wingdings" w:hint="default"/>
      </w:rPr>
    </w:lvl>
    <w:lvl w:ilvl="6" w:tplc="3B5A3F50" w:tentative="1">
      <w:start w:val="1"/>
      <w:numFmt w:val="bullet"/>
      <w:lvlText w:val=""/>
      <w:lvlJc w:val="left"/>
      <w:pPr>
        <w:ind w:left="5248" w:hanging="360"/>
      </w:pPr>
      <w:rPr>
        <w:rFonts w:ascii="Symbol" w:hAnsi="Symbol" w:hint="default"/>
      </w:rPr>
    </w:lvl>
    <w:lvl w:ilvl="7" w:tplc="5C00DF02" w:tentative="1">
      <w:start w:val="1"/>
      <w:numFmt w:val="bullet"/>
      <w:lvlText w:val="o"/>
      <w:lvlJc w:val="left"/>
      <w:pPr>
        <w:ind w:left="5968" w:hanging="360"/>
      </w:pPr>
      <w:rPr>
        <w:rFonts w:ascii="Courier New" w:hAnsi="Courier New" w:cs="Courier New" w:hint="default"/>
      </w:rPr>
    </w:lvl>
    <w:lvl w:ilvl="8" w:tplc="F982BCF4" w:tentative="1">
      <w:start w:val="1"/>
      <w:numFmt w:val="bullet"/>
      <w:lvlText w:val=""/>
      <w:lvlJc w:val="left"/>
      <w:pPr>
        <w:ind w:left="6688" w:hanging="360"/>
      </w:pPr>
      <w:rPr>
        <w:rFonts w:ascii="Wingdings" w:hAnsi="Wingdings" w:hint="default"/>
      </w:rPr>
    </w:lvl>
  </w:abstractNum>
  <w:abstractNum w:abstractNumId="3">
    <w:nsid w:val="47F11ED3"/>
    <w:multiLevelType w:val="hybridMultilevel"/>
    <w:tmpl w:val="5516C5F4"/>
    <w:lvl w:ilvl="0" w:tplc="5720D49C">
      <w:start w:val="1"/>
      <w:numFmt w:val="bullet"/>
      <w:lvlText w:val=""/>
      <w:lvlJc w:val="left"/>
      <w:pPr>
        <w:ind w:left="720" w:hanging="360"/>
      </w:pPr>
      <w:rPr>
        <w:rFonts w:ascii="Symbol" w:hAnsi="Symbol" w:hint="default"/>
      </w:rPr>
    </w:lvl>
    <w:lvl w:ilvl="1" w:tplc="E27AFE78" w:tentative="1">
      <w:start w:val="1"/>
      <w:numFmt w:val="bullet"/>
      <w:lvlText w:val="o"/>
      <w:lvlJc w:val="left"/>
      <w:pPr>
        <w:ind w:left="1440" w:hanging="360"/>
      </w:pPr>
      <w:rPr>
        <w:rFonts w:ascii="Courier New" w:hAnsi="Courier New" w:cs="Courier New" w:hint="default"/>
      </w:rPr>
    </w:lvl>
    <w:lvl w:ilvl="2" w:tplc="F4E8E8DC" w:tentative="1">
      <w:start w:val="1"/>
      <w:numFmt w:val="bullet"/>
      <w:lvlText w:val=""/>
      <w:lvlJc w:val="left"/>
      <w:pPr>
        <w:ind w:left="2160" w:hanging="360"/>
      </w:pPr>
      <w:rPr>
        <w:rFonts w:ascii="Wingdings" w:hAnsi="Wingdings" w:hint="default"/>
      </w:rPr>
    </w:lvl>
    <w:lvl w:ilvl="3" w:tplc="E23E220C" w:tentative="1">
      <w:start w:val="1"/>
      <w:numFmt w:val="bullet"/>
      <w:lvlText w:val=""/>
      <w:lvlJc w:val="left"/>
      <w:pPr>
        <w:ind w:left="2880" w:hanging="360"/>
      </w:pPr>
      <w:rPr>
        <w:rFonts w:ascii="Symbol" w:hAnsi="Symbol" w:hint="default"/>
      </w:rPr>
    </w:lvl>
    <w:lvl w:ilvl="4" w:tplc="AF48D440" w:tentative="1">
      <w:start w:val="1"/>
      <w:numFmt w:val="bullet"/>
      <w:lvlText w:val="o"/>
      <w:lvlJc w:val="left"/>
      <w:pPr>
        <w:ind w:left="3600" w:hanging="360"/>
      </w:pPr>
      <w:rPr>
        <w:rFonts w:ascii="Courier New" w:hAnsi="Courier New" w:cs="Courier New" w:hint="default"/>
      </w:rPr>
    </w:lvl>
    <w:lvl w:ilvl="5" w:tplc="1470501C" w:tentative="1">
      <w:start w:val="1"/>
      <w:numFmt w:val="bullet"/>
      <w:lvlText w:val=""/>
      <w:lvlJc w:val="left"/>
      <w:pPr>
        <w:ind w:left="4320" w:hanging="360"/>
      </w:pPr>
      <w:rPr>
        <w:rFonts w:ascii="Wingdings" w:hAnsi="Wingdings" w:hint="default"/>
      </w:rPr>
    </w:lvl>
    <w:lvl w:ilvl="6" w:tplc="C07C0166" w:tentative="1">
      <w:start w:val="1"/>
      <w:numFmt w:val="bullet"/>
      <w:lvlText w:val=""/>
      <w:lvlJc w:val="left"/>
      <w:pPr>
        <w:ind w:left="5040" w:hanging="360"/>
      </w:pPr>
      <w:rPr>
        <w:rFonts w:ascii="Symbol" w:hAnsi="Symbol" w:hint="default"/>
      </w:rPr>
    </w:lvl>
    <w:lvl w:ilvl="7" w:tplc="E224FD24" w:tentative="1">
      <w:start w:val="1"/>
      <w:numFmt w:val="bullet"/>
      <w:lvlText w:val="o"/>
      <w:lvlJc w:val="left"/>
      <w:pPr>
        <w:ind w:left="5760" w:hanging="360"/>
      </w:pPr>
      <w:rPr>
        <w:rFonts w:ascii="Courier New" w:hAnsi="Courier New" w:cs="Courier New" w:hint="default"/>
      </w:rPr>
    </w:lvl>
    <w:lvl w:ilvl="8" w:tplc="DAFC99E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B9F"/>
    <w:rsid w:val="00233FD3"/>
    <w:rsid w:val="00347437"/>
    <w:rsid w:val="00392570"/>
    <w:rsid w:val="004E7980"/>
    <w:rsid w:val="00503F7A"/>
    <w:rsid w:val="00626624"/>
    <w:rsid w:val="006D5B9F"/>
    <w:rsid w:val="006F484E"/>
    <w:rsid w:val="007B2F0D"/>
    <w:rsid w:val="00B47734"/>
    <w:rsid w:val="00EB029D"/>
    <w:rsid w:val="00EF010E"/>
    <w:rsid w:val="00F37232"/>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017262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de-CH" w:eastAsia="de-DE"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1706B"/>
    <w:rPr>
      <w:rFonts w:ascii="Arial" w:hAnsi="Arial"/>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0028"/>
    <w:pPr>
      <w:tabs>
        <w:tab w:val="center" w:pos="4536"/>
        <w:tab w:val="right" w:pos="9072"/>
      </w:tabs>
    </w:pPr>
  </w:style>
  <w:style w:type="character" w:customStyle="1" w:styleId="KopfzeileZchn">
    <w:name w:val="Kopfzeile Zchn"/>
    <w:link w:val="Kopfzeile"/>
    <w:uiPriority w:val="99"/>
    <w:rsid w:val="00810028"/>
    <w:rPr>
      <w:rFonts w:ascii="Arial" w:hAnsi="Arial"/>
      <w:szCs w:val="24"/>
    </w:rPr>
  </w:style>
  <w:style w:type="paragraph" w:styleId="Fuzeile">
    <w:name w:val="footer"/>
    <w:basedOn w:val="Standard"/>
    <w:link w:val="FuzeileZchn"/>
    <w:uiPriority w:val="99"/>
    <w:unhideWhenUsed/>
    <w:rsid w:val="00810028"/>
    <w:pPr>
      <w:tabs>
        <w:tab w:val="center" w:pos="4536"/>
        <w:tab w:val="right" w:pos="9072"/>
      </w:tabs>
    </w:pPr>
  </w:style>
  <w:style w:type="character" w:customStyle="1" w:styleId="FuzeileZchn">
    <w:name w:val="Fußzeile Zchn"/>
    <w:link w:val="Fuzeile"/>
    <w:uiPriority w:val="99"/>
    <w:rsid w:val="00810028"/>
    <w:rPr>
      <w:rFonts w:ascii="Arial" w:hAnsi="Arial"/>
      <w:szCs w:val="24"/>
    </w:rPr>
  </w:style>
  <w:style w:type="paragraph" w:styleId="Sprechblasentext">
    <w:name w:val="Balloon Text"/>
    <w:basedOn w:val="Standard"/>
    <w:link w:val="SprechblasentextZchn"/>
    <w:uiPriority w:val="99"/>
    <w:semiHidden/>
    <w:unhideWhenUsed/>
    <w:rsid w:val="00810028"/>
    <w:rPr>
      <w:rFonts w:ascii="Lucida Grande" w:hAnsi="Lucida Grande" w:cs="Lucida Grande"/>
      <w:sz w:val="18"/>
      <w:szCs w:val="18"/>
    </w:rPr>
  </w:style>
  <w:style w:type="character" w:customStyle="1" w:styleId="SprechblasentextZchn">
    <w:name w:val="Sprechblasentext Zchn"/>
    <w:link w:val="Sprechblasentext"/>
    <w:uiPriority w:val="99"/>
    <w:semiHidden/>
    <w:rsid w:val="00810028"/>
    <w:rPr>
      <w:rFonts w:ascii="Lucida Grande" w:hAnsi="Lucida Grande" w:cs="Lucida Grande"/>
      <w:sz w:val="18"/>
      <w:szCs w:val="18"/>
    </w:rPr>
  </w:style>
  <w:style w:type="paragraph" w:styleId="Listenabsatz">
    <w:name w:val="List Paragraph"/>
    <w:basedOn w:val="Standard"/>
    <w:uiPriority w:val="34"/>
    <w:qFormat/>
    <w:rsid w:val="009A2146"/>
    <w:pPr>
      <w:spacing w:after="200" w:line="276" w:lineRule="auto"/>
      <w:ind w:left="720"/>
      <w:contextualSpacing/>
    </w:pPr>
    <w:rPr>
      <w:rFonts w:eastAsia="Times New Roman" w:cs="Courier New"/>
      <w:sz w:val="22"/>
      <w:szCs w:val="22"/>
      <w:lang w:val="de-CH" w:eastAsia="en-US"/>
    </w:rPr>
  </w:style>
  <w:style w:type="character" w:styleId="Fett">
    <w:name w:val="Strong"/>
    <w:basedOn w:val="Absatz-Standardschriftart"/>
    <w:uiPriority w:val="22"/>
    <w:qFormat/>
    <w:rsid w:val="00B12894"/>
    <w:rPr>
      <w:b/>
      <w:bCs/>
    </w:rPr>
  </w:style>
  <w:style w:type="character" w:styleId="Link">
    <w:name w:val="Hyperlink"/>
    <w:basedOn w:val="Absatz-Standardschriftart"/>
    <w:uiPriority w:val="99"/>
    <w:semiHidden/>
    <w:unhideWhenUsed/>
    <w:rsid w:val="005B5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0.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2066</Words>
  <Characters>13023</Characters>
  <Application>Microsoft Macintosh Word</Application>
  <DocSecurity>0</DocSecurity>
  <Lines>108</Lines>
  <Paragraphs>30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24translate GmbH</Company>
  <LinksUpToDate>false</LinksUpToDate>
  <CharactersWithSpaces>15059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Vievian Kühn</dc:creator>
  <cp:lastModifiedBy>Jeremias Wirz</cp:lastModifiedBy>
  <cp:revision>4</cp:revision>
  <cp:lastPrinted>2015-09-08T15:35:00Z</cp:lastPrinted>
  <dcterms:created xsi:type="dcterms:W3CDTF">2015-09-08T15:35:00Z</dcterms:created>
  <dcterms:modified xsi:type="dcterms:W3CDTF">2015-09-10T09:21:00Z</dcterms:modified>
</cp:coreProperties>
</file>